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Override PartName="/word/footer2.xml" ContentType="application/vnd.openxmlformats-officedocument.wordprocessingml.footer+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DF3" w:rsidRPr="001C1269" w:rsidRDefault="00005111" w:rsidP="00752DF3">
      <w:pPr>
        <w:spacing w:line="228" w:lineRule="auto"/>
        <w:jc w:val="both"/>
        <w:rPr>
          <w:rFonts w:ascii="Cambria" w:hAnsi="Cambria"/>
          <w:b/>
        </w:rPr>
      </w:pPr>
      <w:r>
        <w:rPr>
          <w:rFonts w:ascii="Cambria" w:hAnsi="Cambria"/>
          <w:b/>
        </w:rPr>
        <w:t>Fecha</w:t>
      </w:r>
      <w:r w:rsidR="009969B6" w:rsidRPr="001C1269">
        <w:rPr>
          <w:rFonts w:ascii="Cambria" w:hAnsi="Cambria"/>
          <w:b/>
        </w:rPr>
        <w:t>:</w:t>
      </w:r>
      <w:r w:rsidR="009969B6" w:rsidRPr="00005111">
        <w:rPr>
          <w:rFonts w:ascii="Cambria" w:hAnsi="Cambria"/>
        </w:rPr>
        <w:t xml:space="preserve"> ________________</w:t>
      </w:r>
      <w:r>
        <w:rPr>
          <w:rFonts w:ascii="Cambria" w:hAnsi="Cambria"/>
        </w:rPr>
        <w:t>_____</w:t>
      </w:r>
    </w:p>
    <w:p w:rsidR="00752DF3" w:rsidRPr="0047127A" w:rsidRDefault="00752DF3" w:rsidP="00752DF3">
      <w:pPr>
        <w:spacing w:line="228" w:lineRule="auto"/>
        <w:jc w:val="both"/>
        <w:rPr>
          <w:rFonts w:ascii="Cambria" w:hAnsi="Cambria"/>
        </w:rPr>
      </w:pPr>
    </w:p>
    <w:p w:rsidR="00752DF3" w:rsidRPr="00874504" w:rsidRDefault="00404912" w:rsidP="00752DF3">
      <w:pPr>
        <w:spacing w:line="228" w:lineRule="auto"/>
        <w:jc w:val="both"/>
        <w:rPr>
          <w:rFonts w:ascii="Cambria" w:hAnsi="Cambria"/>
          <w:b/>
          <w:sz w:val="24"/>
          <w:szCs w:val="24"/>
          <w:u w:val="single"/>
        </w:rPr>
      </w:pPr>
      <w:r w:rsidRPr="00404912">
        <w:rPr>
          <w:rFonts w:ascii="Cambria" w:hAnsi="Cambria"/>
          <w:b/>
          <w:sz w:val="24"/>
          <w:szCs w:val="24"/>
          <w:u w:val="single"/>
        </w:rPr>
        <w:t>CONFIDENCIAL</w:t>
      </w:r>
    </w:p>
    <w:p w:rsidR="00752DF3" w:rsidRPr="0047127A" w:rsidRDefault="00752DF3" w:rsidP="00752DF3">
      <w:pPr>
        <w:spacing w:line="228" w:lineRule="auto"/>
        <w:jc w:val="both"/>
        <w:rPr>
          <w:rFonts w:ascii="Cambria" w:hAnsi="Cambria"/>
        </w:rPr>
      </w:pPr>
    </w:p>
    <w:p w:rsidR="00752DF3" w:rsidRPr="00874504" w:rsidRDefault="00752DF3" w:rsidP="00752DF3">
      <w:pPr>
        <w:spacing w:line="228" w:lineRule="auto"/>
        <w:jc w:val="both"/>
        <w:rPr>
          <w:rFonts w:ascii="Cambria" w:hAnsi="Cambria"/>
          <w:b/>
          <w:i/>
        </w:rPr>
      </w:pPr>
      <w:r w:rsidRPr="00545F31">
        <w:rPr>
          <w:rFonts w:ascii="Cambria" w:hAnsi="Cambria"/>
          <w:b/>
          <w:i/>
        </w:rPr>
        <w:t>V</w:t>
      </w:r>
      <w:r w:rsidR="00545F31" w:rsidRPr="00545F31">
        <w:rPr>
          <w:rFonts w:ascii="Cambria" w:hAnsi="Cambria"/>
          <w:b/>
          <w:i/>
        </w:rPr>
        <w:t>í</w:t>
      </w:r>
      <w:r w:rsidRPr="00545F31">
        <w:rPr>
          <w:rFonts w:ascii="Cambria" w:hAnsi="Cambria"/>
          <w:b/>
          <w:i/>
        </w:rPr>
        <w:t>a Email o Fir</w:t>
      </w:r>
      <w:r w:rsidRPr="00874504">
        <w:rPr>
          <w:rFonts w:ascii="Cambria" w:hAnsi="Cambria"/>
          <w:b/>
          <w:i/>
        </w:rPr>
        <w:t>st Class Mail:</w:t>
      </w:r>
    </w:p>
    <w:p w:rsidR="00752DF3" w:rsidRPr="00874504" w:rsidRDefault="00752DF3" w:rsidP="00752DF3">
      <w:pPr>
        <w:spacing w:line="228" w:lineRule="auto"/>
        <w:jc w:val="both"/>
        <w:rPr>
          <w:rFonts w:ascii="Cambria" w:hAnsi="Cambria"/>
        </w:rPr>
      </w:pPr>
      <w:r w:rsidRPr="00005111">
        <w:rPr>
          <w:rFonts w:ascii="Cambria" w:hAnsi="Cambria"/>
          <w:b/>
        </w:rPr>
        <w:t>To:</w:t>
      </w:r>
      <w:r w:rsidRPr="00874504">
        <w:rPr>
          <w:rFonts w:ascii="Cambria" w:hAnsi="Cambria"/>
        </w:rPr>
        <w:t xml:space="preserve"> </w:t>
      </w:r>
      <w:r w:rsidR="009969B6" w:rsidRPr="001C1269">
        <w:rPr>
          <w:rFonts w:ascii="Cambria" w:hAnsi="Cambria"/>
        </w:rPr>
        <w:t>&lt;____________________</w:t>
      </w:r>
      <w:r w:rsidR="001C1269" w:rsidRPr="001C1269">
        <w:rPr>
          <w:rFonts w:ascii="Cambria" w:hAnsi="Cambria"/>
        </w:rPr>
        <w:t>____________</w:t>
      </w:r>
      <w:r w:rsidRPr="001C1269">
        <w:rPr>
          <w:rFonts w:ascii="Cambria" w:hAnsi="Cambria"/>
        </w:rPr>
        <w:t>&gt;</w:t>
      </w:r>
    </w:p>
    <w:p w:rsidR="00752DF3" w:rsidRPr="00874504" w:rsidRDefault="00752DF3" w:rsidP="00752DF3">
      <w:pPr>
        <w:spacing w:line="228" w:lineRule="auto"/>
        <w:jc w:val="both"/>
        <w:rPr>
          <w:rFonts w:ascii="Cambria" w:hAnsi="Cambria"/>
        </w:rPr>
      </w:pPr>
    </w:p>
    <w:p w:rsidR="00752DF3" w:rsidRPr="001C1269" w:rsidRDefault="00404912" w:rsidP="00752DF3">
      <w:pPr>
        <w:spacing w:line="228" w:lineRule="auto"/>
        <w:jc w:val="both"/>
        <w:rPr>
          <w:rFonts w:ascii="Cambria" w:hAnsi="Cambria"/>
        </w:rPr>
      </w:pPr>
      <w:r w:rsidRPr="001C1269">
        <w:rPr>
          <w:rFonts w:ascii="Cambria" w:hAnsi="Cambria"/>
          <w:b/>
        </w:rPr>
        <w:t>Nombre del Cliente Potencial</w:t>
      </w:r>
      <w:r w:rsidR="009969B6" w:rsidRPr="001C1269">
        <w:rPr>
          <w:rFonts w:ascii="Cambria" w:hAnsi="Cambria"/>
          <w:b/>
        </w:rPr>
        <w:t>:</w:t>
      </w:r>
      <w:r w:rsidR="009969B6" w:rsidRPr="001C1269">
        <w:rPr>
          <w:rFonts w:ascii="Cambria" w:hAnsi="Cambria"/>
        </w:rPr>
        <w:t xml:space="preserve"> ________________________</w:t>
      </w:r>
    </w:p>
    <w:p w:rsidR="00752DF3" w:rsidRPr="001C1269" w:rsidRDefault="00404912" w:rsidP="00752DF3">
      <w:pPr>
        <w:spacing w:line="228" w:lineRule="auto"/>
        <w:jc w:val="both"/>
        <w:rPr>
          <w:rFonts w:ascii="Cambria" w:hAnsi="Cambria"/>
        </w:rPr>
      </w:pPr>
      <w:r w:rsidRPr="001C1269">
        <w:rPr>
          <w:rFonts w:ascii="Cambria" w:hAnsi="Cambria"/>
          <w:b/>
        </w:rPr>
        <w:t>Calle, Número</w:t>
      </w:r>
      <w:r w:rsidR="009969B6" w:rsidRPr="001C1269">
        <w:rPr>
          <w:rFonts w:ascii="Cambria" w:hAnsi="Cambria"/>
          <w:b/>
        </w:rPr>
        <w:t>:</w:t>
      </w:r>
      <w:r w:rsidR="009969B6" w:rsidRPr="001C1269">
        <w:rPr>
          <w:rFonts w:ascii="Cambria" w:hAnsi="Cambria"/>
        </w:rPr>
        <w:t xml:space="preserve"> ____________________________________</w:t>
      </w:r>
    </w:p>
    <w:p w:rsidR="00752DF3" w:rsidRPr="00874504" w:rsidRDefault="00404912" w:rsidP="00752DF3">
      <w:pPr>
        <w:spacing w:line="228" w:lineRule="auto"/>
        <w:jc w:val="both"/>
        <w:rPr>
          <w:rFonts w:ascii="Cambria" w:hAnsi="Cambria"/>
        </w:rPr>
      </w:pPr>
      <w:r w:rsidRPr="001C1269">
        <w:rPr>
          <w:rFonts w:ascii="Cambria" w:hAnsi="Cambria"/>
          <w:b/>
        </w:rPr>
        <w:t>Ciudad, Estado y Código Postal</w:t>
      </w:r>
      <w:r w:rsidR="009969B6" w:rsidRPr="001C1269">
        <w:rPr>
          <w:rFonts w:ascii="Cambria" w:hAnsi="Cambria"/>
          <w:b/>
        </w:rPr>
        <w:t>:</w:t>
      </w:r>
      <w:r w:rsidR="009969B6" w:rsidRPr="001C1269">
        <w:rPr>
          <w:rFonts w:ascii="Cambria" w:hAnsi="Cambria"/>
        </w:rPr>
        <w:t xml:space="preserve"> ______________________</w:t>
      </w:r>
    </w:p>
    <w:p w:rsidR="00752DF3" w:rsidRPr="00874504" w:rsidRDefault="00752DF3" w:rsidP="00752DF3">
      <w:pPr>
        <w:tabs>
          <w:tab w:val="left" w:pos="720"/>
          <w:tab w:val="left" w:pos="1440"/>
          <w:tab w:val="left" w:pos="2160"/>
          <w:tab w:val="left" w:pos="2880"/>
          <w:tab w:val="left" w:pos="3600"/>
        </w:tabs>
        <w:spacing w:line="228" w:lineRule="auto"/>
        <w:ind w:left="4140" w:hanging="4140"/>
        <w:jc w:val="both"/>
        <w:rPr>
          <w:rFonts w:ascii="Cambria" w:hAnsi="Cambria"/>
        </w:rPr>
      </w:pPr>
    </w:p>
    <w:p w:rsidR="00752DF3" w:rsidRPr="00874504" w:rsidRDefault="00752DF3" w:rsidP="00752DF3">
      <w:pPr>
        <w:tabs>
          <w:tab w:val="left" w:pos="720"/>
          <w:tab w:val="left" w:pos="1440"/>
          <w:tab w:val="left" w:pos="2160"/>
          <w:tab w:val="left" w:pos="2880"/>
          <w:tab w:val="left" w:pos="3600"/>
        </w:tabs>
        <w:spacing w:line="228" w:lineRule="auto"/>
        <w:ind w:left="1440" w:hanging="2880"/>
        <w:jc w:val="both"/>
        <w:rPr>
          <w:rFonts w:ascii="Cambria" w:hAnsi="Cambria"/>
          <w:b/>
        </w:rPr>
      </w:pPr>
      <w:r w:rsidRPr="00874504">
        <w:rPr>
          <w:rFonts w:ascii="Cambria" w:hAnsi="Cambria"/>
        </w:rPr>
        <w:tab/>
      </w:r>
      <w:r w:rsidRPr="00874504">
        <w:rPr>
          <w:rFonts w:ascii="Cambria" w:hAnsi="Cambria"/>
          <w:b/>
        </w:rPr>
        <w:t>RE:</w:t>
      </w:r>
      <w:r w:rsidRPr="00874504">
        <w:rPr>
          <w:rFonts w:ascii="Cambria" w:hAnsi="Cambria"/>
          <w:b/>
        </w:rPr>
        <w:tab/>
      </w:r>
      <w:r w:rsidR="008D72F4" w:rsidRPr="008D72F4">
        <w:rPr>
          <w:rFonts w:ascii="Cambria" w:hAnsi="Cambria"/>
          <w:b/>
        </w:rPr>
        <w:t>Acuerdo de Contrato (“Acuerdo”) para servicios profesionales, especialmente servicios de consultoría relacionados a</w:t>
      </w:r>
      <w:r w:rsidRPr="00874504">
        <w:rPr>
          <w:rFonts w:ascii="Cambria" w:hAnsi="Cambria"/>
          <w:b/>
        </w:rPr>
        <w:t xml:space="preserve"> </w:t>
      </w:r>
      <w:r w:rsidRPr="001C1269">
        <w:rPr>
          <w:rFonts w:ascii="Cambria" w:hAnsi="Cambria"/>
          <w:b/>
        </w:rPr>
        <w:t>[</w:t>
      </w:r>
      <w:r w:rsidR="008D72F4" w:rsidRPr="001C1269">
        <w:rPr>
          <w:rFonts w:ascii="Cambria" w:hAnsi="Cambria"/>
          <w:b/>
        </w:rPr>
        <w:t>PONGA LA DESCRIPCIÓN GENERAL DE LOS SERVICIOS AQUÍ</w:t>
      </w:r>
      <w:r w:rsidR="009969B6" w:rsidRPr="001C1269">
        <w:rPr>
          <w:rFonts w:ascii="Cambria" w:hAnsi="Cambria"/>
          <w:b/>
        </w:rPr>
        <w:t>____________________________________</w:t>
      </w:r>
      <w:r w:rsidRPr="001C1269">
        <w:rPr>
          <w:rFonts w:ascii="Cambria" w:hAnsi="Cambria"/>
          <w:b/>
        </w:rPr>
        <w:t>]</w:t>
      </w:r>
      <w:r w:rsidRPr="00874504">
        <w:rPr>
          <w:rFonts w:ascii="Cambria" w:hAnsi="Cambria"/>
          <w:b/>
        </w:rPr>
        <w:t xml:space="preserve"> </w:t>
      </w:r>
      <w:r w:rsidR="008D72F4" w:rsidRPr="008D72F4">
        <w:rPr>
          <w:rFonts w:ascii="Cambria" w:hAnsi="Cambria"/>
          <w:b/>
        </w:rPr>
        <w:t>(colectivamente “</w:t>
      </w:r>
      <w:r w:rsidR="008D72F4" w:rsidRPr="008D72F4">
        <w:rPr>
          <w:rFonts w:ascii="Cambria" w:hAnsi="Cambria"/>
          <w:b/>
          <w:u w:val="single"/>
        </w:rPr>
        <w:t>Servicios Contratados</w:t>
      </w:r>
      <w:r w:rsidR="008D72F4">
        <w:rPr>
          <w:rFonts w:ascii="Cambria" w:hAnsi="Cambria"/>
          <w:b/>
        </w:rPr>
        <w:t>”)</w:t>
      </w:r>
      <w:r w:rsidRPr="00874504">
        <w:rPr>
          <w:rFonts w:ascii="Cambria" w:hAnsi="Cambria"/>
          <w:b/>
        </w:rPr>
        <w:t>.</w:t>
      </w:r>
    </w:p>
    <w:p w:rsidR="00752DF3" w:rsidRPr="00874504" w:rsidRDefault="00752DF3" w:rsidP="00752DF3">
      <w:pPr>
        <w:spacing w:line="228" w:lineRule="auto"/>
        <w:ind w:left="2700"/>
        <w:jc w:val="both"/>
        <w:rPr>
          <w:rFonts w:ascii="Cambria" w:hAnsi="Cambria"/>
        </w:rPr>
      </w:pPr>
    </w:p>
    <w:p w:rsidR="00752DF3" w:rsidRPr="001C1269" w:rsidRDefault="008D72F4" w:rsidP="00752DF3">
      <w:pPr>
        <w:tabs>
          <w:tab w:val="left" w:pos="1440"/>
        </w:tabs>
        <w:spacing w:line="228" w:lineRule="auto"/>
        <w:jc w:val="both"/>
        <w:rPr>
          <w:rFonts w:ascii="Cambria" w:hAnsi="Cambria"/>
          <w:b/>
        </w:rPr>
      </w:pPr>
      <w:r w:rsidRPr="001C1269">
        <w:rPr>
          <w:rFonts w:ascii="Cambria" w:hAnsi="Cambria"/>
          <w:b/>
        </w:rPr>
        <w:t>Estimado</w:t>
      </w:r>
      <w:r w:rsidR="00752DF3" w:rsidRPr="001C1269">
        <w:rPr>
          <w:rFonts w:ascii="Cambria" w:hAnsi="Cambria"/>
          <w:b/>
        </w:rPr>
        <w:t xml:space="preserve"> [</w:t>
      </w:r>
      <w:r w:rsidRPr="001C1269">
        <w:rPr>
          <w:rFonts w:ascii="Cambria" w:hAnsi="Cambria"/>
          <w:b/>
        </w:rPr>
        <w:t>Nombre del Cliente Potencial</w:t>
      </w:r>
      <w:r w:rsidR="00752DF3" w:rsidRPr="001C1269">
        <w:rPr>
          <w:rFonts w:ascii="Cambria" w:hAnsi="Cambria"/>
          <w:b/>
        </w:rPr>
        <w:t>]</w:t>
      </w:r>
      <w:r w:rsidR="001C1269" w:rsidRPr="001C1269">
        <w:rPr>
          <w:rFonts w:ascii="Cambria" w:hAnsi="Cambria"/>
          <w:b/>
        </w:rPr>
        <w:t>___________________________,</w:t>
      </w:r>
    </w:p>
    <w:p w:rsidR="00752DF3" w:rsidRPr="00874504" w:rsidRDefault="00752DF3" w:rsidP="00752DF3">
      <w:pPr>
        <w:spacing w:line="228" w:lineRule="auto"/>
        <w:jc w:val="both"/>
        <w:rPr>
          <w:rFonts w:ascii="Cambria" w:hAnsi="Cambria"/>
        </w:rPr>
      </w:pPr>
    </w:p>
    <w:p w:rsidR="00752DF3" w:rsidRPr="008A263E" w:rsidRDefault="00752DF3" w:rsidP="00752DF3">
      <w:pPr>
        <w:spacing w:line="228" w:lineRule="auto"/>
        <w:jc w:val="both"/>
        <w:rPr>
          <w:rFonts w:ascii="Cambria" w:hAnsi="Cambria"/>
          <w:sz w:val="22"/>
          <w:szCs w:val="22"/>
        </w:rPr>
      </w:pPr>
      <w:r w:rsidRPr="00874504">
        <w:rPr>
          <w:rFonts w:ascii="Cambria" w:hAnsi="Cambria"/>
        </w:rPr>
        <w:tab/>
      </w:r>
      <w:r w:rsidR="003E66BE" w:rsidRPr="003E66BE">
        <w:rPr>
          <w:rFonts w:ascii="Cambria" w:hAnsi="Cambria"/>
        </w:rPr>
        <w:t xml:space="preserve">Nos complace que haya seleccionado a la firma de negociación de crisis familiares y consultoría </w:t>
      </w:r>
      <w:r w:rsidR="00603A2B" w:rsidRPr="00603A2B">
        <w:rPr>
          <w:rFonts w:ascii="Bell MT" w:hAnsi="Bell MT"/>
        </w:rPr>
        <w:t>C</w:t>
      </w:r>
      <w:r w:rsidR="00603A2B" w:rsidRPr="00603A2B">
        <w:rPr>
          <w:rFonts w:ascii="Bell MT" w:hAnsi="Bell MT"/>
          <w:sz w:val="16"/>
        </w:rPr>
        <w:t>OLOR</w:t>
      </w:r>
      <w:r w:rsidR="00603A2B" w:rsidRPr="00603A2B">
        <w:rPr>
          <w:rFonts w:ascii="Bell MT" w:hAnsi="Bell MT"/>
        </w:rPr>
        <w:t xml:space="preserve"> M</w:t>
      </w:r>
      <w:r w:rsidR="00603A2B" w:rsidRPr="00603A2B">
        <w:rPr>
          <w:rFonts w:ascii="Bell MT" w:hAnsi="Bell MT"/>
          <w:sz w:val="16"/>
        </w:rPr>
        <w:t>E</w:t>
      </w:r>
      <w:r w:rsidR="00603A2B" w:rsidRPr="00603A2B">
        <w:rPr>
          <w:rFonts w:ascii="Bell MT" w:hAnsi="Bell MT"/>
        </w:rPr>
        <w:t xml:space="preserve"> S</w:t>
      </w:r>
      <w:r w:rsidR="00603A2B" w:rsidRPr="00603A2B">
        <w:rPr>
          <w:rFonts w:ascii="Bell MT" w:hAnsi="Bell MT"/>
          <w:sz w:val="16"/>
        </w:rPr>
        <w:t>AFE</w:t>
      </w:r>
      <w:r w:rsidR="003E66BE" w:rsidRPr="00603A2B">
        <w:rPr>
          <w:rFonts w:ascii="Bell MT" w:hAnsi="Bell MT"/>
          <w:vertAlign w:val="superscript"/>
        </w:rPr>
        <w:t>SM</w:t>
      </w:r>
      <w:r w:rsidR="003E66BE" w:rsidRPr="003E66BE">
        <w:rPr>
          <w:rFonts w:ascii="Cambria" w:hAnsi="Cambria"/>
        </w:rPr>
        <w:t>, LLC (“</w:t>
      </w:r>
      <w:r w:rsidR="003E66BE" w:rsidRPr="00603A2B">
        <w:rPr>
          <w:rFonts w:ascii="Cambria" w:hAnsi="Cambria"/>
          <w:b/>
          <w:u w:val="single"/>
        </w:rPr>
        <w:t>CMS</w:t>
      </w:r>
      <w:r w:rsidR="003E66BE" w:rsidRPr="003E66BE">
        <w:rPr>
          <w:rFonts w:ascii="Cambria" w:hAnsi="Cambria"/>
        </w:rPr>
        <w:t>”) para asistir a</w:t>
      </w:r>
      <w:r w:rsidRPr="00874504">
        <w:rPr>
          <w:rFonts w:ascii="Cambria" w:hAnsi="Cambria"/>
        </w:rPr>
        <w:t xml:space="preserve"> </w:t>
      </w:r>
      <w:r w:rsidRPr="0047127A">
        <w:rPr>
          <w:rFonts w:ascii="Cambria" w:hAnsi="Cambria"/>
          <w:b/>
          <w:highlight w:val="yellow"/>
        </w:rPr>
        <w:t>[</w:t>
      </w:r>
      <w:r w:rsidR="003E66BE" w:rsidRPr="0047127A">
        <w:rPr>
          <w:rFonts w:ascii="Cambria" w:hAnsi="Cambria"/>
          <w:b/>
          <w:highlight w:val="yellow"/>
        </w:rPr>
        <w:t>PONGA EL NOMBRE DEL CLIENTE POTENCIAL AQUÍ</w:t>
      </w:r>
      <w:r w:rsidR="009969B6">
        <w:rPr>
          <w:rFonts w:ascii="Cambria" w:hAnsi="Cambria"/>
          <w:b/>
          <w:highlight w:val="yellow"/>
        </w:rPr>
        <w:t>________________________</w:t>
      </w:r>
      <w:r w:rsidRPr="0047127A">
        <w:rPr>
          <w:rFonts w:ascii="Cambria" w:hAnsi="Cambria"/>
          <w:b/>
          <w:highlight w:val="yellow"/>
        </w:rPr>
        <w:t>]</w:t>
      </w:r>
      <w:r w:rsidRPr="00874504">
        <w:rPr>
          <w:rFonts w:ascii="Cambria" w:hAnsi="Cambria"/>
        </w:rPr>
        <w:t xml:space="preserve"> </w:t>
      </w:r>
      <w:r w:rsidR="003E66BE" w:rsidRPr="003E66BE">
        <w:rPr>
          <w:rFonts w:ascii="Cambria" w:hAnsi="Cambria"/>
        </w:rPr>
        <w:t>(en lo sucesivo, el “</w:t>
      </w:r>
      <w:r w:rsidR="003E66BE" w:rsidRPr="003E66BE">
        <w:rPr>
          <w:rFonts w:ascii="Cambria" w:hAnsi="Cambria"/>
          <w:b/>
          <w:u w:val="single"/>
        </w:rPr>
        <w:t>Cliente</w:t>
      </w:r>
      <w:r w:rsidR="003E66BE" w:rsidRPr="003E66BE">
        <w:rPr>
          <w:rFonts w:ascii="Cambria" w:hAnsi="Cambria"/>
        </w:rPr>
        <w:t>”) con los Servicios Contratados descritos arriba. Esta carta reconoce su contrato con CMS y provee un entendimiento sobre cómo CMS proveerá esos Servicios Contratados. Si usted tiene preguntas o dudas relacionadas a cualquiera de las siguientes, por favor llame a CMS para discutirlas.</w:t>
      </w:r>
      <w:r w:rsidRPr="008A263E">
        <w:rPr>
          <w:rFonts w:ascii="Cambria" w:hAnsi="Cambria"/>
          <w:sz w:val="22"/>
          <w:szCs w:val="22"/>
        </w:rPr>
        <w:t xml:space="preserve"> </w:t>
      </w:r>
    </w:p>
    <w:p w:rsidR="00752DF3" w:rsidRPr="0047127A" w:rsidRDefault="00752DF3" w:rsidP="00752DF3">
      <w:pPr>
        <w:spacing w:line="228" w:lineRule="auto"/>
        <w:jc w:val="both"/>
        <w:rPr>
          <w:rFonts w:ascii="Cambria" w:hAnsi="Cambria"/>
        </w:rPr>
      </w:pPr>
    </w:p>
    <w:p w:rsidR="00752DF3" w:rsidRPr="00874504" w:rsidRDefault="005907A5" w:rsidP="00752DF3">
      <w:pPr>
        <w:spacing w:line="228" w:lineRule="auto"/>
        <w:jc w:val="center"/>
        <w:rPr>
          <w:rFonts w:ascii="Cambria" w:hAnsi="Cambria"/>
          <w:b/>
          <w:sz w:val="24"/>
          <w:szCs w:val="24"/>
        </w:rPr>
      </w:pPr>
      <w:r>
        <w:rPr>
          <w:rFonts w:ascii="Cambria" w:hAnsi="Cambria"/>
          <w:b/>
          <w:sz w:val="24"/>
          <w:szCs w:val="24"/>
        </w:rPr>
        <w:t>CONTRATO</w:t>
      </w:r>
    </w:p>
    <w:p w:rsidR="00752DF3" w:rsidRPr="00B0019D" w:rsidRDefault="00752DF3" w:rsidP="00752DF3">
      <w:pPr>
        <w:spacing w:line="228" w:lineRule="auto"/>
        <w:jc w:val="both"/>
        <w:rPr>
          <w:rFonts w:ascii="Cambria" w:hAnsi="Cambria"/>
        </w:rPr>
      </w:pPr>
    </w:p>
    <w:p w:rsidR="00752DF3" w:rsidRPr="00874504" w:rsidRDefault="00E54048" w:rsidP="00752DF3">
      <w:pPr>
        <w:spacing w:line="228" w:lineRule="auto"/>
        <w:ind w:firstLine="720"/>
        <w:jc w:val="both"/>
        <w:rPr>
          <w:rFonts w:ascii="Cambria" w:hAnsi="Cambria"/>
        </w:rPr>
      </w:pPr>
      <w:r w:rsidRPr="00E54048">
        <w:rPr>
          <w:rFonts w:ascii="Cambria" w:hAnsi="Cambria"/>
          <w:b/>
          <w:bCs/>
          <w:highlight w:val="yellow"/>
        </w:rPr>
        <w:t>[PONGA EL NOMBRE DEL CLIENTE</w:t>
      </w:r>
      <w:r w:rsidR="009969B6">
        <w:rPr>
          <w:rFonts w:ascii="Cambria" w:hAnsi="Cambria"/>
          <w:b/>
          <w:bCs/>
          <w:highlight w:val="yellow"/>
        </w:rPr>
        <w:t>______________________________</w:t>
      </w:r>
      <w:r w:rsidR="00752DF3" w:rsidRPr="00874504">
        <w:rPr>
          <w:rFonts w:ascii="Cambria" w:hAnsi="Cambria"/>
          <w:b/>
          <w:bCs/>
          <w:highlight w:val="yellow"/>
        </w:rPr>
        <w:t>]</w:t>
      </w:r>
      <w:r w:rsidR="00752DF3" w:rsidRPr="00874504">
        <w:rPr>
          <w:rFonts w:ascii="Cambria" w:hAnsi="Cambria"/>
          <w:b/>
          <w:bCs/>
        </w:rPr>
        <w:t xml:space="preserve"> </w:t>
      </w:r>
      <w:r w:rsidRPr="00E54048">
        <w:rPr>
          <w:rFonts w:ascii="Cambria" w:hAnsi="Cambria"/>
        </w:rPr>
        <w:t>será el principal consultante de CMS proveyendo los Servicios Contratados. De tiempo en tiempo, otros consultores de CMS o contratistas podrían asistir o proveer ciertos Servicios Contratados al Cliente</w:t>
      </w:r>
      <w:r w:rsidR="00752DF3" w:rsidRPr="00874504">
        <w:rPr>
          <w:rFonts w:ascii="Cambria" w:hAnsi="Cambria"/>
        </w:rPr>
        <w:t xml:space="preserve">. </w:t>
      </w:r>
    </w:p>
    <w:p w:rsidR="00752DF3" w:rsidRPr="00874504" w:rsidRDefault="00752DF3" w:rsidP="00752DF3">
      <w:pPr>
        <w:spacing w:line="228" w:lineRule="auto"/>
        <w:jc w:val="both"/>
        <w:rPr>
          <w:rFonts w:ascii="Cambria" w:hAnsi="Cambria"/>
        </w:rPr>
      </w:pPr>
    </w:p>
    <w:p w:rsidR="00752DF3" w:rsidRPr="00874504" w:rsidRDefault="00752DF3" w:rsidP="00752DF3">
      <w:pPr>
        <w:spacing w:line="228" w:lineRule="auto"/>
        <w:jc w:val="both"/>
        <w:rPr>
          <w:rFonts w:ascii="Cambria" w:hAnsi="Cambria"/>
        </w:rPr>
      </w:pPr>
      <w:r w:rsidRPr="00874504">
        <w:rPr>
          <w:rFonts w:ascii="Cambria" w:hAnsi="Cambria"/>
        </w:rPr>
        <w:tab/>
      </w:r>
      <w:r w:rsidR="00E54048" w:rsidRPr="00E54048">
        <w:rPr>
          <w:rFonts w:ascii="Cambria" w:hAnsi="Cambria"/>
        </w:rPr>
        <w:t>Las partes están de acuerdo que CMS está siendo retenido por el Cliente solamente para los Servicios Contratados descritos arriba y sólo para el beneficio del Cliente. Si el Cliente requiriera servicios adicionales de CMS, los términos de este Acuerdo se aplicarán a esos servicios a menos que sean sobreseidos por otro acuerdo por escrito requerido por CMS</w:t>
      </w:r>
      <w:r w:rsidRPr="00874504">
        <w:rPr>
          <w:rFonts w:ascii="Cambria" w:hAnsi="Cambria"/>
        </w:rPr>
        <w:t xml:space="preserve">. </w:t>
      </w:r>
    </w:p>
    <w:p w:rsidR="00752DF3" w:rsidRPr="00874504" w:rsidRDefault="00752DF3" w:rsidP="00752DF3">
      <w:pPr>
        <w:spacing w:line="228" w:lineRule="auto"/>
        <w:jc w:val="both"/>
        <w:rPr>
          <w:rFonts w:ascii="Cambria" w:hAnsi="Cambria"/>
        </w:rPr>
      </w:pPr>
    </w:p>
    <w:p w:rsidR="00752DF3" w:rsidRPr="00874504" w:rsidRDefault="00E54048" w:rsidP="00752DF3">
      <w:pPr>
        <w:spacing w:line="228" w:lineRule="auto"/>
        <w:ind w:firstLine="720"/>
        <w:jc w:val="both"/>
        <w:rPr>
          <w:rFonts w:ascii="Cambria" w:hAnsi="Cambria"/>
        </w:rPr>
      </w:pPr>
      <w:r w:rsidRPr="00E54048">
        <w:rPr>
          <w:rFonts w:ascii="Cambria" w:hAnsi="Cambria"/>
        </w:rPr>
        <w:t>CMS no podrá hacer ninguna representación u ofrecer cualquier consejo para proteger los intereses de cualquiera de los afiliados, subsidiarios, padres, directores individuales, oficiales, empleados, accionistas u otros constituyentes del Cliente. En ciertas situaciones, nuestro consejo al Cliente puede involucrar materias que afecten adversamente los intereses o pueden entrar en conflicto con los intereses de esos individuos o afiliados. En todas estas cuestiones, nuestro único deber es representar los intereses del Cliente</w:t>
      </w:r>
      <w:r w:rsidR="00752DF3" w:rsidRPr="00874504">
        <w:rPr>
          <w:rFonts w:ascii="Cambria" w:hAnsi="Cambria"/>
        </w:rPr>
        <w:t>.</w:t>
      </w:r>
    </w:p>
    <w:p w:rsidR="00752DF3" w:rsidRPr="00874504" w:rsidRDefault="00752DF3" w:rsidP="00752DF3">
      <w:pPr>
        <w:spacing w:line="228" w:lineRule="auto"/>
        <w:jc w:val="both"/>
        <w:rPr>
          <w:rFonts w:ascii="Cambria" w:hAnsi="Cambria"/>
        </w:rPr>
      </w:pPr>
    </w:p>
    <w:p w:rsidR="00752DF3" w:rsidRPr="008A263E" w:rsidRDefault="00E54048" w:rsidP="00752DF3">
      <w:pPr>
        <w:spacing w:line="228" w:lineRule="auto"/>
        <w:ind w:firstLine="720"/>
        <w:jc w:val="both"/>
        <w:rPr>
          <w:rFonts w:ascii="Cambria" w:hAnsi="Cambria"/>
          <w:sz w:val="22"/>
          <w:szCs w:val="22"/>
        </w:rPr>
      </w:pPr>
      <w:r w:rsidRPr="00E54048">
        <w:rPr>
          <w:rFonts w:ascii="Cambria" w:hAnsi="Cambria"/>
        </w:rPr>
        <w:t>El Cliente entiende y está de acuerdo que CMS no está tomando los Servicios Contratados en una base de contingencia. Mientras CMS no puede garantizar o predecir el resultado final o éxito de cualquier contrato, CMS se esfuerza en proveerle con consulta de alta calidad provista con cortesía y prontitud. Si el Cliente tiene una experiencia que no satisface sus expectativas. El Cliente acuerda que debe informar inmediatamente a CMS para que  podamos solucionar el problema</w:t>
      </w:r>
      <w:r w:rsidR="00752DF3" w:rsidRPr="008A263E">
        <w:rPr>
          <w:rFonts w:ascii="Cambria" w:hAnsi="Cambria"/>
          <w:sz w:val="22"/>
          <w:szCs w:val="22"/>
        </w:rPr>
        <w:t>.</w:t>
      </w:r>
    </w:p>
    <w:p w:rsidR="00752DF3" w:rsidRPr="00B0019D" w:rsidDel="00CD2F57" w:rsidRDefault="00752DF3" w:rsidP="00752DF3">
      <w:pPr>
        <w:spacing w:line="228" w:lineRule="auto"/>
        <w:jc w:val="both"/>
        <w:rPr>
          <w:rFonts w:ascii="Cambria" w:hAnsi="Cambria"/>
        </w:rPr>
      </w:pPr>
    </w:p>
    <w:p w:rsidR="00752DF3" w:rsidRPr="00874504" w:rsidRDefault="00E54048" w:rsidP="00752DF3">
      <w:pPr>
        <w:spacing w:line="228" w:lineRule="auto"/>
        <w:jc w:val="center"/>
        <w:rPr>
          <w:rFonts w:ascii="Cambria" w:hAnsi="Cambria"/>
          <w:b/>
          <w:sz w:val="24"/>
          <w:szCs w:val="24"/>
        </w:rPr>
      </w:pPr>
      <w:r w:rsidRPr="00E54048">
        <w:rPr>
          <w:rFonts w:ascii="Cambria" w:hAnsi="Cambria"/>
          <w:b/>
          <w:sz w:val="24"/>
          <w:szCs w:val="24"/>
        </w:rPr>
        <w:t>CUENTA Y HONORARIOS</w:t>
      </w:r>
    </w:p>
    <w:p w:rsidR="00752DF3" w:rsidRPr="00B0019D" w:rsidRDefault="00752DF3" w:rsidP="00752DF3">
      <w:pPr>
        <w:spacing w:line="228" w:lineRule="auto"/>
        <w:jc w:val="both"/>
        <w:rPr>
          <w:rFonts w:ascii="Cambria" w:hAnsi="Cambria"/>
        </w:rPr>
      </w:pPr>
    </w:p>
    <w:p w:rsidR="00752DF3" w:rsidRPr="00874504" w:rsidRDefault="00752DF3" w:rsidP="00752DF3">
      <w:pPr>
        <w:spacing w:line="228" w:lineRule="auto"/>
        <w:jc w:val="both"/>
        <w:rPr>
          <w:rFonts w:ascii="Cambria" w:hAnsi="Cambria"/>
          <w:b/>
        </w:rPr>
      </w:pPr>
      <w:r w:rsidRPr="001C1269">
        <w:rPr>
          <w:rFonts w:ascii="Cambria" w:hAnsi="Cambria"/>
          <w:b/>
        </w:rPr>
        <w:t>[</w:t>
      </w:r>
      <w:r w:rsidR="00E54048" w:rsidRPr="001C1269">
        <w:rPr>
          <w:rFonts w:ascii="Cambria" w:hAnsi="Cambria"/>
          <w:b/>
        </w:rPr>
        <w:t>USE ESTA PARA CLIENTES CON RETENCIÓN Y CUOTA POR HORAS</w:t>
      </w:r>
      <w:r w:rsidRPr="001C1269">
        <w:rPr>
          <w:rFonts w:ascii="Cambria" w:hAnsi="Cambria"/>
          <w:b/>
        </w:rPr>
        <w:t>]</w:t>
      </w:r>
    </w:p>
    <w:p w:rsidR="00752DF3" w:rsidRPr="00874504" w:rsidRDefault="00E54048" w:rsidP="00752DF3">
      <w:pPr>
        <w:spacing w:line="228" w:lineRule="auto"/>
        <w:ind w:firstLine="720"/>
        <w:jc w:val="both"/>
        <w:rPr>
          <w:rFonts w:ascii="Cambria" w:hAnsi="Cambria"/>
        </w:rPr>
      </w:pPr>
      <w:r w:rsidRPr="00E54048">
        <w:rPr>
          <w:rFonts w:ascii="Cambria" w:hAnsi="Cambria"/>
        </w:rPr>
        <w:t xml:space="preserve">Para iniciar, CMS requiere un pago de retención de </w:t>
      </w:r>
      <w:r w:rsidRPr="001C1269">
        <w:rPr>
          <w:rFonts w:ascii="Cambria" w:hAnsi="Cambria"/>
          <w:b/>
        </w:rPr>
        <w:t>$</w:t>
      </w:r>
      <w:r w:rsidR="009969B6" w:rsidRPr="001C1269">
        <w:rPr>
          <w:rFonts w:ascii="Cambria" w:hAnsi="Cambria"/>
          <w:b/>
          <w:u w:val="single"/>
        </w:rPr>
        <w:t>5</w:t>
      </w:r>
      <w:r w:rsidRPr="001C1269">
        <w:rPr>
          <w:rFonts w:ascii="Cambria" w:hAnsi="Cambria"/>
          <w:b/>
          <w:u w:val="single"/>
        </w:rPr>
        <w:t>00.00</w:t>
      </w:r>
      <w:r w:rsidRPr="00E54048">
        <w:rPr>
          <w:rFonts w:ascii="Cambria" w:hAnsi="Cambria"/>
        </w:rPr>
        <w:t xml:space="preserve"> (la “</w:t>
      </w:r>
      <w:r w:rsidRPr="00E54048">
        <w:rPr>
          <w:rFonts w:ascii="Cambria" w:hAnsi="Cambria"/>
          <w:b/>
          <w:u w:val="single"/>
        </w:rPr>
        <w:t>Cuota de Retención</w:t>
      </w:r>
      <w:r w:rsidRPr="00E54048">
        <w:rPr>
          <w:rFonts w:ascii="Cambria" w:hAnsi="Cambria"/>
        </w:rPr>
        <w:t xml:space="preserve">”). La Cuota de Retención y cualesquiera otros gastos serán aplicados a la factura final del Cliente. CMS cobra </w:t>
      </w:r>
      <w:r w:rsidRPr="00E54048">
        <w:rPr>
          <w:rFonts w:ascii="Cambria" w:hAnsi="Cambria"/>
          <w:b/>
        </w:rPr>
        <w:t>$</w:t>
      </w:r>
      <w:r w:rsidRPr="00E54048">
        <w:rPr>
          <w:rFonts w:ascii="Cambria" w:hAnsi="Cambria"/>
          <w:b/>
          <w:u w:val="single"/>
        </w:rPr>
        <w:t>90.00</w:t>
      </w:r>
      <w:r w:rsidRPr="00E54048">
        <w:rPr>
          <w:rFonts w:ascii="Cambria" w:hAnsi="Cambria"/>
          <w:b/>
        </w:rPr>
        <w:t xml:space="preserve"> por hora</w:t>
      </w:r>
      <w:r w:rsidRPr="00E54048">
        <w:rPr>
          <w:rFonts w:ascii="Cambria" w:hAnsi="Cambria"/>
        </w:rPr>
        <w:t xml:space="preserve"> por el tiempo empleado en los Servicios Contratados, y nuestro tiempo es registrado y cobrado en incrementos de media hora. Todas las horas se totalizan al final de cada mes, facturados por CMS, y son pagaderos inmediatamente al presentársele al Cliente</w:t>
      </w:r>
      <w:r w:rsidR="00752DF3" w:rsidRPr="00874504">
        <w:rPr>
          <w:rFonts w:ascii="Cambria" w:hAnsi="Cambria"/>
        </w:rPr>
        <w:t>.</w:t>
      </w:r>
    </w:p>
    <w:p w:rsidR="00752DF3" w:rsidRPr="00874504" w:rsidRDefault="00752DF3" w:rsidP="00752DF3">
      <w:pPr>
        <w:spacing w:line="228" w:lineRule="auto"/>
        <w:jc w:val="both"/>
        <w:rPr>
          <w:rFonts w:ascii="Cambria" w:hAnsi="Cambria"/>
        </w:rPr>
      </w:pPr>
    </w:p>
    <w:p w:rsidR="00752DF3" w:rsidRPr="00874504" w:rsidRDefault="00752DF3" w:rsidP="00752DF3">
      <w:pPr>
        <w:spacing w:line="228" w:lineRule="auto"/>
        <w:jc w:val="both"/>
        <w:rPr>
          <w:rFonts w:ascii="Cambria" w:hAnsi="Cambria"/>
          <w:b/>
        </w:rPr>
      </w:pPr>
      <w:r w:rsidRPr="001C1269">
        <w:rPr>
          <w:rFonts w:ascii="Cambria" w:hAnsi="Cambria"/>
          <w:b/>
        </w:rPr>
        <w:t>[</w:t>
      </w:r>
      <w:r w:rsidR="00545F31" w:rsidRPr="001C1269">
        <w:rPr>
          <w:rFonts w:ascii="Cambria" w:hAnsi="Cambria"/>
          <w:b/>
          <w:bCs/>
          <w:lang w:val="es-ES"/>
        </w:rPr>
        <w:t>USE ESTA PARA CLIENTES DE CUOTA FIJA</w:t>
      </w:r>
      <w:r w:rsidRPr="001C1269">
        <w:rPr>
          <w:rFonts w:ascii="Cambria" w:hAnsi="Cambria"/>
          <w:b/>
        </w:rPr>
        <w:t>]</w:t>
      </w:r>
    </w:p>
    <w:p w:rsidR="00752DF3" w:rsidRPr="00874504" w:rsidRDefault="00545F31" w:rsidP="00752DF3">
      <w:pPr>
        <w:spacing w:line="228" w:lineRule="auto"/>
        <w:ind w:firstLine="720"/>
        <w:jc w:val="both"/>
        <w:rPr>
          <w:rFonts w:ascii="Cambria" w:hAnsi="Cambria"/>
        </w:rPr>
      </w:pPr>
      <w:r w:rsidRPr="00293BE3">
        <w:rPr>
          <w:rFonts w:ascii="Cambria" w:eastAsia="Barcelona" w:hAnsi="Cambria" w:cs="Barcelona"/>
          <w:bCs/>
          <w:color w:val="000000"/>
          <w:kern w:val="3"/>
          <w:lang w:val="es-ES" w:eastAsia="zh-CN" w:bidi="hi-IN"/>
        </w:rPr>
        <w:t xml:space="preserve">CMS considera proveer Servicios Contratados por una cuota fija de $__________ </w:t>
      </w:r>
      <w:r w:rsidRPr="00293BE3">
        <w:rPr>
          <w:rFonts w:ascii="Cambria" w:eastAsia="Barcelona" w:hAnsi="Cambria" w:cs="Barcelona"/>
          <w:bCs/>
          <w:color w:val="000000"/>
          <w:kern w:val="3"/>
          <w:highlight w:val="yellow"/>
          <w:lang w:val="es-ES" w:eastAsia="zh-CN" w:bidi="hi-IN"/>
        </w:rPr>
        <w:t>y requerirá se cubra esa cuenta antes de comenzar el trabajo en cualquier asunto del Cliente</w:t>
      </w:r>
      <w:r w:rsidRPr="00293BE3">
        <w:rPr>
          <w:rFonts w:ascii="Cambria" w:eastAsia="Barcelona" w:hAnsi="Cambria" w:cs="Barcelona"/>
          <w:bCs/>
          <w:color w:val="000000"/>
          <w:kern w:val="3"/>
          <w:lang w:val="es-ES" w:eastAsia="zh-CN" w:bidi="hi-IN"/>
        </w:rPr>
        <w:t>. Una factura de los Servicios Contratados a cuota fija está agregada a este Acuerdo</w:t>
      </w:r>
      <w:r w:rsidR="00752DF3" w:rsidRPr="00874504">
        <w:rPr>
          <w:rFonts w:ascii="Cambria" w:hAnsi="Cambria"/>
        </w:rPr>
        <w:t xml:space="preserve">.  </w:t>
      </w:r>
    </w:p>
    <w:p w:rsidR="00752DF3" w:rsidRPr="00874504" w:rsidRDefault="00752DF3" w:rsidP="00752DF3">
      <w:pPr>
        <w:spacing w:line="228" w:lineRule="auto"/>
        <w:jc w:val="both"/>
        <w:rPr>
          <w:rFonts w:ascii="Cambria" w:hAnsi="Cambria"/>
        </w:rPr>
      </w:pPr>
    </w:p>
    <w:p w:rsidR="00752DF3" w:rsidRPr="00874504" w:rsidRDefault="00545F31" w:rsidP="00752DF3">
      <w:pPr>
        <w:spacing w:line="228" w:lineRule="auto"/>
        <w:ind w:firstLine="720"/>
        <w:jc w:val="both"/>
        <w:rPr>
          <w:rFonts w:ascii="Cambria" w:hAnsi="Cambria"/>
        </w:rPr>
      </w:pPr>
      <w:r w:rsidRPr="00545F31">
        <w:rPr>
          <w:rFonts w:ascii="Cambria" w:hAnsi="Cambria"/>
          <w:b/>
        </w:rPr>
        <w:t>Registro del tiempo</w:t>
      </w:r>
      <w:r w:rsidR="00752DF3" w:rsidRPr="00874504">
        <w:rPr>
          <w:rFonts w:ascii="Cambria" w:hAnsi="Cambria"/>
          <w:b/>
        </w:rPr>
        <w:t xml:space="preserve">:  </w:t>
      </w:r>
      <w:r w:rsidRPr="00545F31">
        <w:rPr>
          <w:rFonts w:ascii="Cambria" w:hAnsi="Cambria"/>
        </w:rPr>
        <w:t>Cada miembro del equipo de CMS asignado a trabajar en los Servicios Contratados mantendrá récords del tiempo empleado en esta representación, incluyendo preparación y revisión de documentos, correspondencia, conferencias por teléfono y en oficina, investigación, y cualquier otro tiempo el cual, en nuestro juicio profesional, deba ser empleado en el cumplimiento de nuestra representación. De tiempo en tiempo, esto puede incluir consultas con otros consultores de CM</w:t>
      </w:r>
      <w:r w:rsidR="006F105C">
        <w:rPr>
          <w:rFonts w:ascii="Cambria" w:hAnsi="Cambria"/>
        </w:rPr>
        <w:t>S</w:t>
      </w:r>
      <w:bookmarkStart w:id="0" w:name="_GoBack"/>
      <w:bookmarkEnd w:id="0"/>
      <w:r w:rsidRPr="00545F31">
        <w:rPr>
          <w:rFonts w:ascii="Cambria" w:hAnsi="Cambria"/>
        </w:rPr>
        <w:t xml:space="preserve"> que tengan historia, conocimiento y experiencia en aspectos particulares de la representación</w:t>
      </w:r>
      <w:r w:rsidR="00752DF3" w:rsidRPr="00874504">
        <w:rPr>
          <w:rFonts w:ascii="Cambria" w:hAnsi="Cambria"/>
        </w:rPr>
        <w:t>.</w:t>
      </w:r>
    </w:p>
    <w:p w:rsidR="00752DF3" w:rsidRPr="00874504" w:rsidRDefault="00752DF3" w:rsidP="00752DF3">
      <w:pPr>
        <w:spacing w:line="228" w:lineRule="auto"/>
        <w:jc w:val="both"/>
        <w:rPr>
          <w:rFonts w:ascii="Cambria" w:hAnsi="Cambria"/>
        </w:rPr>
      </w:pPr>
    </w:p>
    <w:p w:rsidR="00752DF3" w:rsidRPr="00874504" w:rsidRDefault="00545F31" w:rsidP="00752DF3">
      <w:pPr>
        <w:spacing w:line="228" w:lineRule="auto"/>
        <w:ind w:firstLine="720"/>
        <w:jc w:val="both"/>
        <w:rPr>
          <w:rFonts w:ascii="Cambria" w:hAnsi="Cambria"/>
        </w:rPr>
      </w:pPr>
      <w:r w:rsidRPr="00545F31">
        <w:rPr>
          <w:rFonts w:ascii="Cambria" w:hAnsi="Cambria"/>
          <w:b/>
        </w:rPr>
        <w:t>Gastos Extra y Otros Costos</w:t>
      </w:r>
      <w:r w:rsidR="00752DF3" w:rsidRPr="00874504">
        <w:rPr>
          <w:rFonts w:ascii="Cambria" w:hAnsi="Cambria"/>
          <w:b/>
        </w:rPr>
        <w:t xml:space="preserve">:  </w:t>
      </w:r>
      <w:r w:rsidRPr="00545F31">
        <w:rPr>
          <w:rFonts w:ascii="Cambria" w:hAnsi="Cambria"/>
          <w:bCs/>
          <w:lang w:val="es-ES"/>
        </w:rPr>
        <w:t xml:space="preserve">El Cliente tendrá que prepagar por cualquier gasto extra estimado para viajes, viajes nocturnos y hospedaje antes de que estos arreglos sean hechos por CMS. CMS puede cargar al Cliente cualquier gasto realizado como larga distancia, copias, estampillas, viajes, </w:t>
      </w:r>
      <w:r w:rsidRPr="00545F31">
        <w:rPr>
          <w:rFonts w:ascii="Cambria" w:hAnsi="Cambria"/>
          <w:bCs/>
          <w:i/>
          <w:lang w:val="es-ES"/>
        </w:rPr>
        <w:t>etc</w:t>
      </w:r>
      <w:r w:rsidRPr="00545F31">
        <w:rPr>
          <w:rFonts w:ascii="Cambria" w:hAnsi="Cambria"/>
          <w:bCs/>
          <w:lang w:val="es-ES"/>
        </w:rPr>
        <w:t>. Para mantener los costos al mínimo, CMS puede usar y supervisar a personas que no sean consultores para realizar servicios y cobraremos una cuota razonable por sus servicios dependiendo del trabajo realizado. CMS presentará una factura mensual detallando todos los servicios provistos, por quién, y cualesquiera gastos realizados en su favor. Entendemos la necesidad de presupuesto y hacemos lo mejor para mantener las cuotas al mínimo y alertarle a usted cuando anticipemos tiempo o gastos extraordinarios</w:t>
      </w:r>
      <w:r w:rsidR="00752DF3" w:rsidRPr="00874504">
        <w:rPr>
          <w:rFonts w:ascii="Cambria" w:hAnsi="Cambria"/>
        </w:rPr>
        <w:t>.</w:t>
      </w:r>
    </w:p>
    <w:p w:rsidR="00752DF3" w:rsidRPr="00874504" w:rsidRDefault="00752DF3" w:rsidP="00752DF3">
      <w:pPr>
        <w:spacing w:line="228" w:lineRule="auto"/>
        <w:jc w:val="both"/>
        <w:rPr>
          <w:rFonts w:ascii="Cambria" w:hAnsi="Cambria"/>
        </w:rPr>
      </w:pPr>
    </w:p>
    <w:p w:rsidR="00752DF3" w:rsidRPr="008A263E" w:rsidRDefault="00752DF3" w:rsidP="00752DF3">
      <w:pPr>
        <w:spacing w:line="228" w:lineRule="auto"/>
        <w:jc w:val="both"/>
        <w:rPr>
          <w:rFonts w:ascii="Cambria" w:hAnsi="Cambria"/>
          <w:sz w:val="22"/>
          <w:szCs w:val="22"/>
        </w:rPr>
      </w:pPr>
      <w:r w:rsidRPr="00874504">
        <w:rPr>
          <w:rFonts w:ascii="Cambria" w:hAnsi="Cambria"/>
        </w:rPr>
        <w:tab/>
      </w:r>
      <w:r w:rsidR="00545F31" w:rsidRPr="00545F31">
        <w:rPr>
          <w:rFonts w:ascii="Cambria" w:hAnsi="Cambria"/>
          <w:b/>
          <w:bCs/>
          <w:lang w:val="es-ES"/>
        </w:rPr>
        <w:t>Estructura de Cuotas de CMS</w:t>
      </w:r>
      <w:r w:rsidRPr="00874504">
        <w:rPr>
          <w:rFonts w:ascii="Cambria" w:hAnsi="Cambria"/>
          <w:b/>
        </w:rPr>
        <w:t>:</w:t>
      </w:r>
      <w:r w:rsidR="00545F31">
        <w:rPr>
          <w:rFonts w:ascii="Cambria" w:hAnsi="Cambria"/>
        </w:rPr>
        <w:t xml:space="preserve"> </w:t>
      </w:r>
      <w:r w:rsidR="00545F31" w:rsidRPr="00545F31">
        <w:rPr>
          <w:rFonts w:ascii="Cambria" w:hAnsi="Cambria"/>
          <w:bCs/>
          <w:lang w:val="es-ES"/>
        </w:rPr>
        <w:t>Por favor entienda que las estructuras de cuotas de CMS son revisadas anualmente y pueden ser modificadas de tiempo en tiempo. En el caso que las tarifas sean aumentadas, esto se aplicará sólo prospectivamente luego de notificar al Cliente. Más aún, si el alcance de nuestra representación cambia respecto al descrito arriba, podríamos requerir una retención adicional del Cliente</w:t>
      </w:r>
      <w:r w:rsidRPr="00874504">
        <w:rPr>
          <w:rFonts w:ascii="Cambria" w:hAnsi="Cambria"/>
        </w:rPr>
        <w:t>.</w:t>
      </w:r>
    </w:p>
    <w:p w:rsidR="00752DF3" w:rsidRPr="00B0019D" w:rsidRDefault="00752DF3" w:rsidP="00752DF3">
      <w:pPr>
        <w:spacing w:line="228" w:lineRule="auto"/>
        <w:jc w:val="both"/>
        <w:rPr>
          <w:rFonts w:ascii="Cambria" w:hAnsi="Cambria"/>
        </w:rPr>
      </w:pPr>
    </w:p>
    <w:p w:rsidR="00752DF3" w:rsidRPr="00874504" w:rsidRDefault="00074934" w:rsidP="00752DF3">
      <w:pPr>
        <w:spacing w:line="228" w:lineRule="auto"/>
        <w:jc w:val="center"/>
        <w:rPr>
          <w:rFonts w:ascii="Cambria" w:hAnsi="Cambria"/>
          <w:b/>
          <w:sz w:val="24"/>
          <w:szCs w:val="24"/>
        </w:rPr>
      </w:pPr>
      <w:r w:rsidRPr="00074934">
        <w:rPr>
          <w:rFonts w:ascii="Cambria" w:hAnsi="Cambria"/>
          <w:b/>
          <w:sz w:val="24"/>
          <w:szCs w:val="24"/>
        </w:rPr>
        <w:t>INFORMACIÓN PARA EL CLIENTE</w:t>
      </w:r>
    </w:p>
    <w:p w:rsidR="00752DF3" w:rsidRPr="00B0019D" w:rsidDel="006C3963" w:rsidRDefault="00752DF3" w:rsidP="00752DF3">
      <w:pPr>
        <w:spacing w:line="228" w:lineRule="auto"/>
        <w:jc w:val="both"/>
        <w:rPr>
          <w:rFonts w:ascii="Cambria" w:hAnsi="Cambria"/>
        </w:rPr>
      </w:pPr>
    </w:p>
    <w:p w:rsidR="00752DF3" w:rsidRPr="00874504" w:rsidRDefault="00074934" w:rsidP="00752DF3">
      <w:pPr>
        <w:spacing w:line="228" w:lineRule="auto"/>
        <w:ind w:firstLine="720"/>
        <w:jc w:val="both"/>
        <w:rPr>
          <w:rFonts w:ascii="Cambria" w:hAnsi="Cambria"/>
        </w:rPr>
      </w:pPr>
      <w:r w:rsidRPr="00074934">
        <w:rPr>
          <w:rFonts w:ascii="Cambria" w:hAnsi="Cambria"/>
          <w:bCs/>
          <w:lang w:val="es-ES"/>
        </w:rPr>
        <w:t>CMS no será responsable de verificar independientemente la verdad y exactitud de la información provista por o en favor del Cliente. El Cliente al entregar esa información a CMS establece una garantía de su veracidad e integridad. Además, el Cliente entiende que CMS estará confiando en el Cliente para que revise la exactitud y corrección de todos los documentos o comunicaciones preparados por CMS que serán o podrían ser presentados a cualesquiera terceras partes, incluyendo autoridades regulatorias. CMS no será responsable por cualquier debida diligencia en conexión con la adquisición de cualquier propiedad a menos que sea específicamente provisto por escrito y firmado por ambas partes</w:t>
      </w:r>
      <w:r w:rsidR="00752DF3" w:rsidRPr="00874504">
        <w:rPr>
          <w:rFonts w:ascii="Cambria" w:hAnsi="Cambria"/>
        </w:rPr>
        <w:t>.</w:t>
      </w:r>
    </w:p>
    <w:p w:rsidR="00752DF3" w:rsidRPr="00B0019D" w:rsidRDefault="00752DF3" w:rsidP="00752DF3">
      <w:pPr>
        <w:spacing w:line="228" w:lineRule="auto"/>
        <w:jc w:val="both"/>
        <w:rPr>
          <w:rFonts w:ascii="Cambria" w:hAnsi="Cambria"/>
        </w:rPr>
      </w:pPr>
    </w:p>
    <w:p w:rsidR="00752DF3" w:rsidRPr="00874504" w:rsidRDefault="00074934" w:rsidP="003D153D">
      <w:pPr>
        <w:keepNext/>
        <w:keepLines/>
        <w:spacing w:line="228" w:lineRule="auto"/>
        <w:jc w:val="center"/>
        <w:rPr>
          <w:rFonts w:ascii="Cambria" w:hAnsi="Cambria"/>
          <w:b/>
          <w:sz w:val="24"/>
          <w:szCs w:val="24"/>
        </w:rPr>
      </w:pPr>
      <w:r w:rsidRPr="00074934">
        <w:rPr>
          <w:rFonts w:ascii="Cambria" w:hAnsi="Cambria"/>
          <w:b/>
          <w:bCs/>
          <w:sz w:val="24"/>
          <w:szCs w:val="24"/>
          <w:lang w:val="es-ES"/>
        </w:rPr>
        <w:t>COMUNICACIONES ELECTRÓNICAS</w:t>
      </w:r>
    </w:p>
    <w:p w:rsidR="00752DF3" w:rsidRPr="00B0019D" w:rsidRDefault="00752DF3" w:rsidP="003D153D">
      <w:pPr>
        <w:keepNext/>
        <w:keepLines/>
        <w:spacing w:line="228" w:lineRule="auto"/>
        <w:jc w:val="both"/>
        <w:rPr>
          <w:rFonts w:ascii="Cambria" w:hAnsi="Cambria"/>
        </w:rPr>
      </w:pPr>
    </w:p>
    <w:p w:rsidR="00752DF3" w:rsidRPr="00874504" w:rsidRDefault="00752DF3" w:rsidP="003D153D">
      <w:pPr>
        <w:keepNext/>
        <w:keepLines/>
        <w:spacing w:line="228" w:lineRule="auto"/>
        <w:jc w:val="both"/>
        <w:rPr>
          <w:rFonts w:ascii="Cambria" w:hAnsi="Cambria"/>
        </w:rPr>
      </w:pPr>
      <w:r w:rsidRPr="008A263E">
        <w:rPr>
          <w:rFonts w:ascii="Cambria" w:hAnsi="Cambria"/>
          <w:sz w:val="22"/>
          <w:szCs w:val="22"/>
        </w:rPr>
        <w:tab/>
      </w:r>
      <w:r w:rsidR="00074934" w:rsidRPr="00074934">
        <w:rPr>
          <w:rFonts w:ascii="Cambria" w:hAnsi="Cambria"/>
          <w:bCs/>
          <w:lang w:val="es-ES"/>
        </w:rPr>
        <w:t>El Cliente reconoce que las comunicaciones electrónicas no pueden ser completamente protegidas de intercepción inautorizada. Además, errores humanos pueden en ocasiones resultar en que la comunicación electrónica sea erróneamente enviada o desviada una vez recibida. Aún así, para efectos de eficiencia, el Cliente autoriza a CMS a transmitir información, incluyendo información de naturaleza confidencial, al Cliente por correo electrónico y facsímil</w:t>
      </w:r>
      <w:r w:rsidRPr="00874504">
        <w:rPr>
          <w:rFonts w:ascii="Cambria" w:hAnsi="Cambria"/>
        </w:rPr>
        <w:t xml:space="preserve">. </w:t>
      </w:r>
    </w:p>
    <w:p w:rsidR="00752DF3" w:rsidRPr="00B0019D" w:rsidRDefault="00752DF3" w:rsidP="00752DF3">
      <w:pPr>
        <w:spacing w:line="228" w:lineRule="auto"/>
        <w:jc w:val="both"/>
        <w:rPr>
          <w:rFonts w:ascii="Cambria" w:hAnsi="Cambria"/>
        </w:rPr>
      </w:pPr>
    </w:p>
    <w:p w:rsidR="00752DF3" w:rsidRPr="00874504" w:rsidRDefault="00074934" w:rsidP="00752DF3">
      <w:pPr>
        <w:spacing w:line="228" w:lineRule="auto"/>
        <w:jc w:val="center"/>
        <w:rPr>
          <w:rFonts w:ascii="Cambria" w:hAnsi="Cambria"/>
          <w:b/>
          <w:sz w:val="24"/>
          <w:szCs w:val="24"/>
        </w:rPr>
      </w:pPr>
      <w:r w:rsidRPr="00074934">
        <w:rPr>
          <w:rFonts w:ascii="Cambria" w:hAnsi="Cambria"/>
          <w:b/>
          <w:bCs/>
          <w:sz w:val="24"/>
          <w:szCs w:val="24"/>
          <w:lang w:val="es-ES"/>
        </w:rPr>
        <w:t>LEY DE GOBIERNO; ACUERDO COMPLETO; TERMINACIÓN</w:t>
      </w:r>
    </w:p>
    <w:p w:rsidR="00752DF3" w:rsidRPr="00B0019D" w:rsidRDefault="00752DF3" w:rsidP="00752DF3">
      <w:pPr>
        <w:spacing w:line="228" w:lineRule="auto"/>
        <w:jc w:val="both"/>
        <w:rPr>
          <w:rFonts w:ascii="Cambria" w:hAnsi="Cambria"/>
        </w:rPr>
      </w:pPr>
    </w:p>
    <w:p w:rsidR="00752DF3" w:rsidRPr="00874504" w:rsidRDefault="00752DF3" w:rsidP="00752DF3">
      <w:pPr>
        <w:spacing w:line="228" w:lineRule="auto"/>
        <w:jc w:val="both"/>
        <w:rPr>
          <w:rFonts w:ascii="Cambria" w:hAnsi="Cambria"/>
        </w:rPr>
      </w:pPr>
      <w:r w:rsidRPr="008A263E">
        <w:rPr>
          <w:rFonts w:ascii="Cambria" w:hAnsi="Cambria"/>
          <w:sz w:val="22"/>
          <w:szCs w:val="22"/>
        </w:rPr>
        <w:tab/>
      </w:r>
      <w:r w:rsidR="00074934" w:rsidRPr="00074934">
        <w:rPr>
          <w:rFonts w:ascii="Cambria" w:hAnsi="Cambria"/>
          <w:bCs/>
          <w:lang w:val="es-ES"/>
        </w:rPr>
        <w:t>Este Acuerdo contiene el acuerdo entero entre el Cliente y CMS relacionado a los Servicios Contratados descritos en el mismo y sobresee cualquier y todos los acuerdos previos orales o escritos. Este Acuerdo y cualquier disputa que salga de la relación entre el Cliente y CMS deberá ser gobernado por las leyes del Estado de Texas y, excepto que sea provisto de otra manera arriba, puede sólo ser cambiado por una enmienda por escrito ejecutada tanto por el Cliente como por CMS</w:t>
      </w:r>
      <w:r w:rsidRPr="00874504">
        <w:rPr>
          <w:rFonts w:ascii="Cambria" w:hAnsi="Cambria"/>
        </w:rPr>
        <w:t>.</w:t>
      </w:r>
    </w:p>
    <w:p w:rsidR="00752DF3" w:rsidRPr="00874504" w:rsidRDefault="00752DF3" w:rsidP="00752DF3">
      <w:pPr>
        <w:spacing w:line="228" w:lineRule="auto"/>
        <w:jc w:val="both"/>
        <w:rPr>
          <w:rFonts w:ascii="Cambria" w:hAnsi="Cambria"/>
        </w:rPr>
      </w:pPr>
    </w:p>
    <w:p w:rsidR="00752DF3" w:rsidRPr="008A263E" w:rsidDel="00FB3C9D" w:rsidRDefault="00074934" w:rsidP="00752DF3">
      <w:pPr>
        <w:spacing w:line="228" w:lineRule="auto"/>
        <w:ind w:firstLine="720"/>
        <w:jc w:val="both"/>
        <w:rPr>
          <w:rFonts w:ascii="Cambria" w:hAnsi="Cambria"/>
          <w:sz w:val="22"/>
          <w:szCs w:val="22"/>
        </w:rPr>
      </w:pPr>
      <w:r w:rsidRPr="00074934">
        <w:rPr>
          <w:rFonts w:ascii="Cambria" w:hAnsi="Cambria"/>
          <w:bCs/>
          <w:lang w:val="es-ES"/>
        </w:rPr>
        <w:t>CMS tiene el derecho a terminar este Acuerdo en cualquier momento ante una ruptura material de este Acuerdo de parte del Cliente. En el evento de terminación, todos los pagos y expensas incurridas en favor del Cliente, ya sea en factura o no, deben ser cubiertos inmediatamente y pagados a la extensión que no haya sido ya facturada y cobrada</w:t>
      </w:r>
      <w:r w:rsidR="00752DF3" w:rsidRPr="00874504">
        <w:rPr>
          <w:rFonts w:ascii="Cambria" w:hAnsi="Cambria"/>
        </w:rPr>
        <w:t>.</w:t>
      </w:r>
    </w:p>
    <w:p w:rsidR="00752DF3" w:rsidRPr="00B0019D" w:rsidRDefault="00752DF3" w:rsidP="00752DF3">
      <w:pPr>
        <w:spacing w:line="228" w:lineRule="auto"/>
        <w:jc w:val="both"/>
        <w:rPr>
          <w:rFonts w:ascii="Cambria" w:hAnsi="Cambria"/>
        </w:rPr>
      </w:pPr>
    </w:p>
    <w:p w:rsidR="00752DF3" w:rsidRPr="00874504" w:rsidRDefault="00074934" w:rsidP="00752DF3">
      <w:pPr>
        <w:spacing w:line="228" w:lineRule="auto"/>
        <w:jc w:val="center"/>
        <w:rPr>
          <w:rFonts w:ascii="Cambria" w:hAnsi="Cambria"/>
          <w:b/>
          <w:sz w:val="24"/>
          <w:szCs w:val="24"/>
        </w:rPr>
      </w:pPr>
      <w:r w:rsidRPr="00074934">
        <w:rPr>
          <w:rFonts w:ascii="Cambria" w:hAnsi="Cambria"/>
          <w:b/>
          <w:sz w:val="24"/>
          <w:szCs w:val="24"/>
        </w:rPr>
        <w:t>EJECUCIÓN DEL ACUERDO</w:t>
      </w:r>
    </w:p>
    <w:p w:rsidR="00752DF3" w:rsidRPr="00B0019D" w:rsidRDefault="00752DF3" w:rsidP="00752DF3">
      <w:pPr>
        <w:spacing w:line="228" w:lineRule="auto"/>
        <w:jc w:val="both"/>
        <w:rPr>
          <w:rFonts w:ascii="Cambria" w:hAnsi="Cambria"/>
        </w:rPr>
      </w:pPr>
    </w:p>
    <w:p w:rsidR="00752DF3" w:rsidRPr="00874504" w:rsidDel="006B06BF" w:rsidRDefault="00752DF3" w:rsidP="00752DF3">
      <w:pPr>
        <w:spacing w:line="228" w:lineRule="auto"/>
        <w:jc w:val="both"/>
        <w:rPr>
          <w:rFonts w:ascii="Cambria" w:hAnsi="Cambria"/>
        </w:rPr>
      </w:pPr>
      <w:r w:rsidRPr="00B0019D">
        <w:rPr>
          <w:rFonts w:ascii="Cambria" w:hAnsi="Cambria"/>
        </w:rPr>
        <w:tab/>
      </w:r>
      <w:r w:rsidR="00074934" w:rsidRPr="00B0019D">
        <w:rPr>
          <w:rFonts w:ascii="Cambria" w:hAnsi="Cambria"/>
          <w:bCs/>
          <w:lang w:val="es-ES"/>
        </w:rPr>
        <w:t>Los</w:t>
      </w:r>
      <w:r w:rsidR="00074934" w:rsidRPr="00074934">
        <w:rPr>
          <w:rFonts w:ascii="Cambria" w:hAnsi="Cambria"/>
          <w:bCs/>
          <w:lang w:val="es-ES"/>
        </w:rPr>
        <w:t xml:space="preserve"> individuos firmando este acuerdo garantizan que tienen la autoridad para entrar en el acuerdo en favor del Cliente. Este Acuerdo no tomará efecto, y CMS no tendrá obligación de proveer ningún servicio al Cliente hasta que CMS reciba una copia totalmente ejecutada de este Acuerdo y el Cliente haya pagado las cuotas requeridas bajo este Acuerdo</w:t>
      </w:r>
      <w:r w:rsidRPr="00874504">
        <w:rPr>
          <w:rFonts w:ascii="Cambria" w:hAnsi="Cambria"/>
        </w:rPr>
        <w:t>.</w:t>
      </w:r>
    </w:p>
    <w:p w:rsidR="00752DF3" w:rsidRPr="00874504" w:rsidRDefault="00752DF3" w:rsidP="00752DF3">
      <w:pPr>
        <w:spacing w:line="228" w:lineRule="auto"/>
        <w:jc w:val="both"/>
        <w:rPr>
          <w:rFonts w:ascii="Cambria" w:hAnsi="Cambria"/>
        </w:rPr>
      </w:pPr>
    </w:p>
    <w:p w:rsidR="00752DF3" w:rsidRPr="00874504" w:rsidRDefault="00074934" w:rsidP="00752DF3">
      <w:pPr>
        <w:spacing w:line="228" w:lineRule="auto"/>
        <w:ind w:firstLine="720"/>
        <w:jc w:val="both"/>
        <w:rPr>
          <w:rFonts w:ascii="Cambria" w:hAnsi="Cambria"/>
          <w:b/>
          <w:bCs/>
        </w:rPr>
      </w:pPr>
      <w:r w:rsidRPr="00293BE3">
        <w:rPr>
          <w:rFonts w:ascii="Cambria" w:eastAsia="Barcelona" w:hAnsi="Cambria" w:cs="Barcelona"/>
          <w:b/>
          <w:bCs/>
          <w:color w:val="000000"/>
          <w:kern w:val="3"/>
          <w:lang w:val="es-ES" w:eastAsia="zh-CN" w:bidi="hi-IN"/>
        </w:rPr>
        <w:t>Por favor confirme su aceptación de los términos y condiciones previstos en este Acuerdo regresando una copia ejecutada a CMS junto con su pago de $__________. Por favor haga todos los cheques pagaderos a “</w:t>
      </w:r>
      <w:r w:rsidRPr="002B1EE0">
        <w:rPr>
          <w:rFonts w:ascii="Bell MT" w:eastAsia="Cambria" w:hAnsi="Bell MT"/>
          <w:b/>
          <w:smallCaps/>
        </w:rPr>
        <w:t>Color Me Safe</w:t>
      </w:r>
      <w:r w:rsidRPr="002B1EE0">
        <w:rPr>
          <w:rFonts w:ascii="Bell MT" w:eastAsia="Cambria" w:hAnsi="Bell MT"/>
          <w:b/>
          <w:vertAlign w:val="superscript"/>
        </w:rPr>
        <w:t>SM</w:t>
      </w:r>
      <w:r w:rsidRPr="002B1EE0">
        <w:rPr>
          <w:rFonts w:ascii="Cambria" w:eastAsia="Cambria" w:hAnsi="Cambria"/>
          <w:b/>
          <w:bCs/>
        </w:rPr>
        <w:t>, LLC Consulting</w:t>
      </w:r>
      <w:r w:rsidR="00752DF3" w:rsidRPr="00874504">
        <w:rPr>
          <w:rFonts w:ascii="Cambria" w:hAnsi="Cambria"/>
          <w:b/>
          <w:bCs/>
        </w:rPr>
        <w:t xml:space="preserve">.” </w:t>
      </w:r>
    </w:p>
    <w:p w:rsidR="00752DF3" w:rsidRPr="00874504" w:rsidRDefault="00752DF3" w:rsidP="00752DF3">
      <w:pPr>
        <w:spacing w:line="228" w:lineRule="auto"/>
        <w:jc w:val="both"/>
        <w:rPr>
          <w:rFonts w:ascii="Cambria" w:hAnsi="Cambria"/>
          <w:b/>
          <w:bCs/>
        </w:rPr>
      </w:pPr>
    </w:p>
    <w:p w:rsidR="00752DF3" w:rsidRPr="00874504" w:rsidRDefault="00074934" w:rsidP="00752DF3">
      <w:pPr>
        <w:spacing w:line="228" w:lineRule="auto"/>
        <w:ind w:firstLine="720"/>
        <w:jc w:val="both"/>
        <w:rPr>
          <w:rFonts w:ascii="Cambria" w:hAnsi="Cambria"/>
        </w:rPr>
      </w:pPr>
      <w:r w:rsidRPr="00074934">
        <w:rPr>
          <w:rFonts w:ascii="Cambria" w:hAnsi="Cambria"/>
          <w:bCs/>
          <w:lang w:val="es-ES"/>
        </w:rPr>
        <w:t>Nosotros trabajamos duro para ganar la confianza que nuestros clientes ponen en nosotros. Si tiene preguntas por favor no dude en llamar a nuestra oficina</w:t>
      </w:r>
      <w:r w:rsidR="00752DF3" w:rsidRPr="00874504">
        <w:rPr>
          <w:rFonts w:ascii="Cambria" w:hAnsi="Cambria"/>
        </w:rPr>
        <w:t xml:space="preserve">. </w:t>
      </w:r>
    </w:p>
    <w:p w:rsidR="00D75728" w:rsidRPr="00874504" w:rsidRDefault="00D75728">
      <w:pPr>
        <w:rPr>
          <w:rFonts w:ascii="Cambria" w:hAnsi="Cambria"/>
        </w:rPr>
      </w:pPr>
    </w:p>
    <w:p w:rsidR="00D75728" w:rsidRPr="00874504" w:rsidRDefault="00074934" w:rsidP="00D75728">
      <w:pPr>
        <w:ind w:left="4320"/>
        <w:rPr>
          <w:rFonts w:ascii="Cambria" w:hAnsi="Cambria"/>
        </w:rPr>
      </w:pPr>
      <w:r w:rsidRPr="00074934">
        <w:rPr>
          <w:rFonts w:ascii="Cambria" w:hAnsi="Cambria"/>
          <w:bCs/>
          <w:lang w:val="es-ES"/>
        </w:rPr>
        <w:t>A su Servicio</w:t>
      </w:r>
      <w:r w:rsidR="00D75728" w:rsidRPr="00874504">
        <w:rPr>
          <w:rFonts w:ascii="Cambria" w:hAnsi="Cambria"/>
        </w:rPr>
        <w:t>,</w:t>
      </w:r>
    </w:p>
    <w:p w:rsidR="00D75728" w:rsidRPr="00874504" w:rsidRDefault="00D75728" w:rsidP="00D75728">
      <w:pPr>
        <w:ind w:left="4320"/>
        <w:rPr>
          <w:rFonts w:ascii="Cambria" w:hAnsi="Cambria"/>
        </w:rPr>
      </w:pPr>
    </w:p>
    <w:p w:rsidR="00D75728" w:rsidRPr="00874504" w:rsidRDefault="00D75728" w:rsidP="00D75728">
      <w:pPr>
        <w:ind w:left="4320"/>
        <w:rPr>
          <w:rFonts w:ascii="Cambria" w:hAnsi="Cambria"/>
          <w:b/>
        </w:rPr>
      </w:pPr>
      <w:r w:rsidRPr="00874504">
        <w:rPr>
          <w:rFonts w:ascii="Cambria" w:hAnsi="Cambria"/>
          <w:b/>
        </w:rPr>
        <w:t>_______________________________</w:t>
      </w:r>
    </w:p>
    <w:p w:rsidR="00D75728" w:rsidRPr="00874504" w:rsidRDefault="00005111" w:rsidP="00D75728">
      <w:pPr>
        <w:ind w:left="4320"/>
        <w:rPr>
          <w:rFonts w:ascii="Cambria" w:hAnsi="Cambria"/>
          <w:b/>
        </w:rPr>
      </w:pPr>
      <w:r w:rsidRPr="00005111">
        <w:rPr>
          <w:rFonts w:ascii="Cambria" w:hAnsi="Cambria"/>
          <w:b/>
        </w:rPr>
        <w:t>CMS Representante</w:t>
      </w:r>
    </w:p>
    <w:p w:rsidR="00D75728" w:rsidRPr="00874504" w:rsidRDefault="00D75728" w:rsidP="00D75728">
      <w:pPr>
        <w:ind w:left="4320"/>
        <w:rPr>
          <w:rFonts w:ascii="Cambria" w:hAnsi="Cambria"/>
        </w:rPr>
      </w:pPr>
      <w:r w:rsidRPr="005E317F">
        <w:rPr>
          <w:rFonts w:ascii="Bell MT" w:hAnsi="Bell MT"/>
          <w:smallCaps/>
        </w:rPr>
        <w:t>Color Me Safe</w:t>
      </w:r>
      <w:r w:rsidR="00874504" w:rsidRPr="005E317F">
        <w:rPr>
          <w:rFonts w:ascii="Bell MT" w:hAnsi="Bell MT"/>
          <w:vertAlign w:val="superscript"/>
        </w:rPr>
        <w:t>SM</w:t>
      </w:r>
      <w:r w:rsidR="00356F97">
        <w:rPr>
          <w:rFonts w:ascii="Cambria" w:hAnsi="Cambria"/>
        </w:rPr>
        <w:t>, LLC</w:t>
      </w:r>
    </w:p>
    <w:p w:rsidR="003D153D" w:rsidRPr="00874504" w:rsidRDefault="003D153D">
      <w:pPr>
        <w:rPr>
          <w:rFonts w:ascii="Cambria" w:hAnsi="Cambria"/>
        </w:rPr>
      </w:pPr>
    </w:p>
    <w:p w:rsidR="001143D9" w:rsidRPr="00874504" w:rsidRDefault="001143D9">
      <w:pPr>
        <w:rPr>
          <w:rFonts w:ascii="Cambria" w:hAnsi="Cambria"/>
        </w:rPr>
      </w:pPr>
    </w:p>
    <w:p w:rsidR="001143D9" w:rsidRPr="00874504" w:rsidRDefault="00A14CA1" w:rsidP="001143D9">
      <w:pPr>
        <w:numPr>
          <w:ilvl w:val="12"/>
          <w:numId w:val="0"/>
        </w:numPr>
        <w:jc w:val="both"/>
        <w:rPr>
          <w:rFonts w:ascii="Cambria" w:hAnsi="Cambria"/>
          <w:b/>
        </w:rPr>
      </w:pPr>
      <w:r w:rsidRPr="00A14CA1">
        <w:rPr>
          <w:rFonts w:ascii="Cambria" w:hAnsi="Cambria"/>
          <w:b/>
          <w:bCs/>
          <w:lang w:val="es-ES"/>
        </w:rPr>
        <w:t>Las partes a este fin han dado cauce a este Acuerdo para ser ejecutado por sus puntuales oficiales o agentes autorizados, si aplica, efectivo desde o en las fechas provistas abajo</w:t>
      </w:r>
      <w:r w:rsidR="001143D9" w:rsidRPr="00874504">
        <w:rPr>
          <w:rFonts w:ascii="Cambria" w:hAnsi="Cambria"/>
          <w:b/>
        </w:rPr>
        <w:t>.</w:t>
      </w:r>
    </w:p>
    <w:p w:rsidR="001143D9" w:rsidRPr="00874504" w:rsidRDefault="001143D9" w:rsidP="001143D9">
      <w:pPr>
        <w:numPr>
          <w:ilvl w:val="12"/>
          <w:numId w:val="0"/>
        </w:numPr>
        <w:jc w:val="both"/>
        <w:rPr>
          <w:rFonts w:ascii="Cambria" w:hAnsi="Cambria"/>
        </w:rPr>
      </w:pPr>
    </w:p>
    <w:p w:rsidR="00585A3B" w:rsidRPr="00874504" w:rsidRDefault="00585A3B" w:rsidP="001143D9">
      <w:pPr>
        <w:numPr>
          <w:ilvl w:val="12"/>
          <w:numId w:val="0"/>
        </w:numPr>
        <w:jc w:val="both"/>
        <w:rPr>
          <w:rFonts w:ascii="Cambria" w:hAnsi="Cambria"/>
          <w:b/>
        </w:rPr>
        <w:sectPr w:rsidR="00585A3B" w:rsidRPr="00874504">
          <w:headerReference w:type="default" r:id="rId6"/>
          <w:footerReference w:type="default" r:id="rId7"/>
          <w:headerReference w:type="first" r:id="rId8"/>
          <w:footerReference w:type="first" r:id="rId9"/>
          <w:pgSz w:w="12240" w:h="15840"/>
          <w:pgMar w:top="1440" w:right="1440" w:bottom="1440" w:left="1440" w:header="540" w:gutter="0"/>
          <w:titlePg/>
          <w:docGrid w:linePitch="360"/>
        </w:sectPr>
      </w:pPr>
    </w:p>
    <w:p w:rsidR="001143D9" w:rsidRPr="00874504" w:rsidRDefault="00A14CA1" w:rsidP="001143D9">
      <w:pPr>
        <w:numPr>
          <w:ilvl w:val="12"/>
          <w:numId w:val="0"/>
        </w:numPr>
        <w:jc w:val="both"/>
        <w:rPr>
          <w:rFonts w:ascii="Cambria" w:hAnsi="Cambria"/>
          <w:b/>
        </w:rPr>
      </w:pPr>
      <w:r>
        <w:rPr>
          <w:rFonts w:ascii="Cambria" w:hAnsi="Cambria"/>
          <w:b/>
        </w:rPr>
        <w:t>Cliente</w:t>
      </w:r>
      <w:r w:rsidR="001143D9" w:rsidRPr="00874504">
        <w:rPr>
          <w:rFonts w:ascii="Cambria" w:hAnsi="Cambria"/>
          <w:b/>
        </w:rPr>
        <w:t>:</w:t>
      </w:r>
    </w:p>
    <w:p w:rsidR="00585A3B" w:rsidRPr="00874504" w:rsidRDefault="00585A3B" w:rsidP="001143D9">
      <w:pPr>
        <w:numPr>
          <w:ilvl w:val="12"/>
          <w:numId w:val="0"/>
        </w:numPr>
        <w:tabs>
          <w:tab w:val="left" w:pos="900"/>
        </w:tabs>
        <w:jc w:val="both"/>
        <w:rPr>
          <w:rFonts w:ascii="Cambria" w:hAnsi="Cambria"/>
          <w:b/>
        </w:rPr>
      </w:pPr>
    </w:p>
    <w:p w:rsidR="00585A3B" w:rsidRPr="00874504" w:rsidRDefault="00585A3B" w:rsidP="00585A3B">
      <w:pPr>
        <w:numPr>
          <w:ilvl w:val="12"/>
          <w:numId w:val="0"/>
        </w:numPr>
        <w:tabs>
          <w:tab w:val="left" w:pos="810"/>
        </w:tabs>
        <w:jc w:val="both"/>
        <w:rPr>
          <w:rFonts w:ascii="Cambria" w:hAnsi="Cambria"/>
          <w:b/>
        </w:rPr>
      </w:pPr>
    </w:p>
    <w:p w:rsidR="001143D9" w:rsidRPr="00874504" w:rsidRDefault="00A14CA1" w:rsidP="00585A3B">
      <w:pPr>
        <w:numPr>
          <w:ilvl w:val="12"/>
          <w:numId w:val="0"/>
        </w:numPr>
        <w:tabs>
          <w:tab w:val="left" w:pos="810"/>
        </w:tabs>
        <w:jc w:val="both"/>
        <w:rPr>
          <w:rFonts w:ascii="Cambria" w:hAnsi="Cambria"/>
        </w:rPr>
      </w:pPr>
      <w:r>
        <w:rPr>
          <w:rFonts w:ascii="Cambria" w:hAnsi="Cambria"/>
          <w:b/>
        </w:rPr>
        <w:t>Por</w:t>
      </w:r>
      <w:r w:rsidR="001143D9" w:rsidRPr="00874504">
        <w:rPr>
          <w:rFonts w:ascii="Cambria" w:hAnsi="Cambria"/>
          <w:b/>
        </w:rPr>
        <w:t>:</w:t>
      </w:r>
      <w:r w:rsidR="00585A3B" w:rsidRPr="00874504">
        <w:rPr>
          <w:rFonts w:ascii="Cambria" w:hAnsi="Cambria"/>
          <w:b/>
        </w:rPr>
        <w:tab/>
      </w:r>
      <w:r w:rsidR="001143D9" w:rsidRPr="00874504">
        <w:rPr>
          <w:rFonts w:ascii="Cambria" w:hAnsi="Cambria"/>
        </w:rPr>
        <w:t>_______________________</w:t>
      </w:r>
    </w:p>
    <w:p w:rsidR="001143D9" w:rsidRPr="00874504" w:rsidRDefault="001143D9" w:rsidP="001143D9">
      <w:pPr>
        <w:numPr>
          <w:ilvl w:val="12"/>
          <w:numId w:val="0"/>
        </w:numPr>
        <w:jc w:val="both"/>
        <w:rPr>
          <w:rFonts w:ascii="Cambria" w:hAnsi="Cambria"/>
        </w:rPr>
      </w:pPr>
    </w:p>
    <w:p w:rsidR="001143D9" w:rsidRPr="00874504" w:rsidRDefault="001143D9" w:rsidP="00585A3B">
      <w:pPr>
        <w:numPr>
          <w:ilvl w:val="12"/>
          <w:numId w:val="0"/>
        </w:numPr>
        <w:tabs>
          <w:tab w:val="left" w:pos="810"/>
        </w:tabs>
        <w:jc w:val="both"/>
        <w:rPr>
          <w:rFonts w:ascii="Cambria" w:hAnsi="Cambria"/>
        </w:rPr>
      </w:pPr>
      <w:r w:rsidRPr="00874504">
        <w:rPr>
          <w:rFonts w:ascii="Cambria" w:hAnsi="Cambria"/>
          <w:b/>
        </w:rPr>
        <w:t>N</w:t>
      </w:r>
      <w:r w:rsidR="00A14CA1">
        <w:rPr>
          <w:rFonts w:ascii="Cambria" w:hAnsi="Cambria"/>
          <w:b/>
        </w:rPr>
        <w:t>ombre:</w:t>
      </w:r>
      <w:r w:rsidR="00585A3B" w:rsidRPr="00874504">
        <w:rPr>
          <w:rFonts w:ascii="Cambria" w:hAnsi="Cambria"/>
        </w:rPr>
        <w:tab/>
      </w:r>
      <w:r w:rsidRPr="00874504">
        <w:rPr>
          <w:rFonts w:ascii="Cambria" w:hAnsi="Cambria"/>
        </w:rPr>
        <w:t>_______________________</w:t>
      </w:r>
    </w:p>
    <w:p w:rsidR="001143D9" w:rsidRPr="00874504" w:rsidRDefault="001143D9" w:rsidP="001143D9">
      <w:pPr>
        <w:numPr>
          <w:ilvl w:val="12"/>
          <w:numId w:val="0"/>
        </w:numPr>
        <w:jc w:val="both"/>
        <w:rPr>
          <w:rFonts w:ascii="Cambria" w:hAnsi="Cambria"/>
        </w:rPr>
      </w:pPr>
    </w:p>
    <w:p w:rsidR="00874504" w:rsidRPr="00874504" w:rsidRDefault="00A14CA1" w:rsidP="00874504">
      <w:pPr>
        <w:numPr>
          <w:ilvl w:val="12"/>
          <w:numId w:val="0"/>
        </w:numPr>
        <w:tabs>
          <w:tab w:val="left" w:pos="810"/>
        </w:tabs>
        <w:jc w:val="both"/>
        <w:rPr>
          <w:rFonts w:ascii="Cambria" w:hAnsi="Cambria"/>
          <w:b/>
        </w:rPr>
      </w:pPr>
      <w:r>
        <w:rPr>
          <w:rFonts w:ascii="Cambria" w:hAnsi="Cambria"/>
          <w:b/>
        </w:rPr>
        <w:t>Fecha</w:t>
      </w:r>
      <w:r w:rsidR="001143D9" w:rsidRPr="00874504">
        <w:rPr>
          <w:rFonts w:ascii="Cambria" w:hAnsi="Cambria"/>
          <w:b/>
        </w:rPr>
        <w:t>:</w:t>
      </w:r>
      <w:r w:rsidR="001143D9" w:rsidRPr="00874504">
        <w:rPr>
          <w:rFonts w:ascii="Cambria" w:hAnsi="Cambria"/>
        </w:rPr>
        <w:t xml:space="preserve"> </w:t>
      </w:r>
      <w:r w:rsidR="001143D9" w:rsidRPr="00874504">
        <w:rPr>
          <w:rFonts w:ascii="Cambria" w:hAnsi="Cambria"/>
        </w:rPr>
        <w:tab/>
        <w:t>______________________</w:t>
      </w:r>
      <w:r w:rsidR="00585A3B" w:rsidRPr="00874504">
        <w:rPr>
          <w:rFonts w:ascii="Cambria" w:hAnsi="Cambria"/>
        </w:rPr>
        <w:t>_</w:t>
      </w:r>
      <w:r w:rsidR="00585A3B" w:rsidRPr="00874504">
        <w:rPr>
          <w:rFonts w:ascii="Cambria" w:hAnsi="Cambria"/>
          <w:b/>
        </w:rPr>
        <w:br w:type="column"/>
      </w:r>
    </w:p>
    <w:p w:rsidR="00585A3B" w:rsidRPr="00874504" w:rsidRDefault="00585A3B" w:rsidP="00585A3B">
      <w:pPr>
        <w:numPr>
          <w:ilvl w:val="12"/>
          <w:numId w:val="0"/>
        </w:numPr>
        <w:tabs>
          <w:tab w:val="left" w:pos="810"/>
        </w:tabs>
        <w:jc w:val="both"/>
        <w:rPr>
          <w:rFonts w:ascii="Cambria" w:hAnsi="Cambria"/>
        </w:rPr>
      </w:pPr>
      <w:r w:rsidRPr="00874504">
        <w:rPr>
          <w:rFonts w:ascii="Cambria" w:hAnsi="Cambria"/>
          <w:b/>
        </w:rPr>
        <w:t xml:space="preserve"> </w:t>
      </w:r>
      <w:r w:rsidRPr="005E317F">
        <w:rPr>
          <w:rFonts w:ascii="Bell MT" w:hAnsi="Bell MT"/>
          <w:b/>
          <w:smallCaps/>
        </w:rPr>
        <w:t>Color Me Safe</w:t>
      </w:r>
      <w:r w:rsidRPr="005E317F">
        <w:rPr>
          <w:rFonts w:ascii="Bell MT" w:hAnsi="Bell MT"/>
          <w:b/>
          <w:smallCaps/>
          <w:vertAlign w:val="superscript"/>
        </w:rPr>
        <w:t>SM</w:t>
      </w:r>
      <w:r w:rsidR="00874504">
        <w:rPr>
          <w:rFonts w:ascii="Cambria" w:hAnsi="Cambria"/>
          <w:b/>
        </w:rPr>
        <w:t xml:space="preserve">, LLC </w:t>
      </w:r>
      <w:r w:rsidRPr="00874504">
        <w:rPr>
          <w:rFonts w:ascii="Cambria" w:hAnsi="Cambria"/>
          <w:b/>
        </w:rPr>
        <w:t>Consulting:</w:t>
      </w:r>
    </w:p>
    <w:p w:rsidR="00585A3B" w:rsidRPr="00874504" w:rsidRDefault="00585A3B" w:rsidP="00585A3B">
      <w:pPr>
        <w:numPr>
          <w:ilvl w:val="12"/>
          <w:numId w:val="0"/>
        </w:numPr>
        <w:tabs>
          <w:tab w:val="left" w:pos="900"/>
        </w:tabs>
        <w:jc w:val="both"/>
        <w:rPr>
          <w:rFonts w:ascii="Cambria" w:hAnsi="Cambria"/>
          <w:b/>
        </w:rPr>
      </w:pPr>
    </w:p>
    <w:p w:rsidR="00585A3B" w:rsidRPr="00874504" w:rsidRDefault="00A14CA1" w:rsidP="00585A3B">
      <w:pPr>
        <w:numPr>
          <w:ilvl w:val="12"/>
          <w:numId w:val="0"/>
        </w:numPr>
        <w:tabs>
          <w:tab w:val="left" w:pos="810"/>
        </w:tabs>
        <w:jc w:val="both"/>
        <w:rPr>
          <w:rFonts w:ascii="Cambria" w:hAnsi="Cambria"/>
        </w:rPr>
      </w:pPr>
      <w:r>
        <w:rPr>
          <w:rFonts w:ascii="Cambria" w:hAnsi="Cambria"/>
          <w:b/>
        </w:rPr>
        <w:t>Por</w:t>
      </w:r>
      <w:r w:rsidR="00585A3B" w:rsidRPr="00874504">
        <w:rPr>
          <w:rFonts w:ascii="Cambria" w:hAnsi="Cambria"/>
          <w:b/>
        </w:rPr>
        <w:t>:</w:t>
      </w:r>
      <w:r w:rsidR="00585A3B" w:rsidRPr="00874504">
        <w:rPr>
          <w:rFonts w:ascii="Cambria" w:hAnsi="Cambria"/>
          <w:b/>
        </w:rPr>
        <w:tab/>
      </w:r>
      <w:r w:rsidR="00585A3B" w:rsidRPr="00874504">
        <w:rPr>
          <w:rFonts w:ascii="Cambria" w:hAnsi="Cambria"/>
        </w:rPr>
        <w:t>_______________________</w:t>
      </w:r>
    </w:p>
    <w:p w:rsidR="00BB3024" w:rsidRPr="00874504" w:rsidRDefault="00BB3024" w:rsidP="00585A3B">
      <w:pPr>
        <w:numPr>
          <w:ilvl w:val="12"/>
          <w:numId w:val="0"/>
        </w:numPr>
        <w:jc w:val="both"/>
        <w:rPr>
          <w:rFonts w:ascii="Cambria" w:hAnsi="Cambria"/>
        </w:rPr>
      </w:pPr>
    </w:p>
    <w:p w:rsidR="00585A3B" w:rsidRPr="00874504" w:rsidRDefault="00585A3B" w:rsidP="00585A3B">
      <w:pPr>
        <w:numPr>
          <w:ilvl w:val="12"/>
          <w:numId w:val="0"/>
        </w:numPr>
        <w:tabs>
          <w:tab w:val="left" w:pos="810"/>
        </w:tabs>
        <w:jc w:val="both"/>
        <w:rPr>
          <w:rFonts w:ascii="Cambria" w:hAnsi="Cambria"/>
        </w:rPr>
      </w:pPr>
      <w:r w:rsidRPr="00874504">
        <w:rPr>
          <w:rFonts w:ascii="Cambria" w:hAnsi="Cambria"/>
          <w:b/>
        </w:rPr>
        <w:t>N</w:t>
      </w:r>
      <w:r w:rsidR="00A14CA1">
        <w:rPr>
          <w:rFonts w:ascii="Cambria" w:hAnsi="Cambria"/>
          <w:b/>
        </w:rPr>
        <w:t>ombre</w:t>
      </w:r>
      <w:r w:rsidRPr="00874504">
        <w:rPr>
          <w:rFonts w:ascii="Cambria" w:hAnsi="Cambria"/>
          <w:b/>
        </w:rPr>
        <w:t>:</w:t>
      </w:r>
      <w:r w:rsidRPr="00874504">
        <w:rPr>
          <w:rFonts w:ascii="Cambria" w:hAnsi="Cambria"/>
        </w:rPr>
        <w:tab/>
        <w:t>_______________________</w:t>
      </w:r>
    </w:p>
    <w:p w:rsidR="00BB3024" w:rsidRPr="00874504" w:rsidRDefault="00BB3024" w:rsidP="00585A3B">
      <w:pPr>
        <w:numPr>
          <w:ilvl w:val="12"/>
          <w:numId w:val="0"/>
        </w:numPr>
        <w:jc w:val="both"/>
        <w:rPr>
          <w:rFonts w:ascii="Cambria" w:hAnsi="Cambria"/>
        </w:rPr>
      </w:pPr>
    </w:p>
    <w:p w:rsidR="00BB3024" w:rsidRPr="00874504" w:rsidRDefault="00A14CA1" w:rsidP="00BB3024">
      <w:pPr>
        <w:numPr>
          <w:ilvl w:val="12"/>
          <w:numId w:val="0"/>
        </w:numPr>
        <w:tabs>
          <w:tab w:val="left" w:pos="810"/>
        </w:tabs>
        <w:jc w:val="both"/>
        <w:rPr>
          <w:rFonts w:ascii="Cambria" w:hAnsi="Cambria"/>
        </w:rPr>
      </w:pPr>
      <w:r w:rsidRPr="00A14CA1">
        <w:rPr>
          <w:rFonts w:ascii="Cambria" w:hAnsi="Cambria"/>
          <w:b/>
        </w:rPr>
        <w:t>Título</w:t>
      </w:r>
      <w:r w:rsidR="00BB3024" w:rsidRPr="00874504">
        <w:rPr>
          <w:rFonts w:ascii="Cambria" w:hAnsi="Cambria"/>
          <w:b/>
        </w:rPr>
        <w:t>:</w:t>
      </w:r>
      <w:r w:rsidR="00BB3024" w:rsidRPr="00874504">
        <w:rPr>
          <w:rFonts w:ascii="Cambria" w:hAnsi="Cambria"/>
        </w:rPr>
        <w:t xml:space="preserve"> </w:t>
      </w:r>
      <w:r w:rsidR="00BB3024" w:rsidRPr="00874504">
        <w:rPr>
          <w:rFonts w:ascii="Cambria" w:hAnsi="Cambria"/>
          <w:b/>
        </w:rPr>
        <w:tab/>
      </w:r>
      <w:r w:rsidR="00BB3024" w:rsidRPr="00874504">
        <w:rPr>
          <w:rFonts w:ascii="Cambria" w:hAnsi="Cambria"/>
        </w:rPr>
        <w:t>_______________________</w:t>
      </w:r>
    </w:p>
    <w:p w:rsidR="00585A3B" w:rsidRPr="00874504" w:rsidRDefault="00585A3B" w:rsidP="00585A3B">
      <w:pPr>
        <w:numPr>
          <w:ilvl w:val="12"/>
          <w:numId w:val="0"/>
        </w:numPr>
        <w:jc w:val="both"/>
        <w:rPr>
          <w:rFonts w:ascii="Cambria" w:hAnsi="Cambria"/>
        </w:rPr>
      </w:pPr>
    </w:p>
    <w:p w:rsidR="00585A3B" w:rsidRPr="00874504" w:rsidRDefault="00A14CA1" w:rsidP="003D153D">
      <w:pPr>
        <w:numPr>
          <w:ilvl w:val="12"/>
          <w:numId w:val="0"/>
        </w:numPr>
        <w:tabs>
          <w:tab w:val="left" w:pos="810"/>
          <w:tab w:val="left" w:pos="900"/>
        </w:tabs>
        <w:jc w:val="both"/>
        <w:rPr>
          <w:rFonts w:ascii="Cambria" w:hAnsi="Cambria"/>
        </w:rPr>
        <w:sectPr w:rsidR="00585A3B" w:rsidRPr="00874504">
          <w:type w:val="continuous"/>
          <w:pgSz w:w="12240" w:h="15840"/>
          <w:pgMar w:top="1440" w:right="1440" w:bottom="1440" w:left="1440" w:gutter="0"/>
          <w:cols w:num="2"/>
          <w:titlePg/>
          <w:docGrid w:linePitch="360"/>
        </w:sectPr>
      </w:pPr>
      <w:r>
        <w:rPr>
          <w:rFonts w:ascii="Cambria" w:hAnsi="Cambria"/>
          <w:b/>
        </w:rPr>
        <w:t>Fecha</w:t>
      </w:r>
      <w:r w:rsidR="00585A3B" w:rsidRPr="00874504">
        <w:rPr>
          <w:rFonts w:ascii="Cambria" w:hAnsi="Cambria"/>
          <w:b/>
        </w:rPr>
        <w:t>:</w:t>
      </w:r>
      <w:r w:rsidR="00585A3B" w:rsidRPr="00874504">
        <w:rPr>
          <w:rFonts w:ascii="Cambria" w:hAnsi="Cambria"/>
        </w:rPr>
        <w:t xml:space="preserve"> </w:t>
      </w:r>
      <w:r w:rsidR="00585A3B" w:rsidRPr="00874504">
        <w:rPr>
          <w:rFonts w:ascii="Cambria" w:hAnsi="Cambria"/>
        </w:rPr>
        <w:tab/>
        <w:t>______________________</w:t>
      </w:r>
      <w:r w:rsidR="00BB3024" w:rsidRPr="00874504">
        <w:rPr>
          <w:rFonts w:ascii="Cambria" w:hAnsi="Cambria"/>
        </w:rPr>
        <w:t>_</w:t>
      </w:r>
    </w:p>
    <w:p w:rsidR="00585A3B" w:rsidRPr="00874504" w:rsidRDefault="00585A3B" w:rsidP="00585A3B">
      <w:pPr>
        <w:numPr>
          <w:ilvl w:val="12"/>
          <w:numId w:val="0"/>
        </w:numPr>
        <w:tabs>
          <w:tab w:val="left" w:pos="900"/>
        </w:tabs>
        <w:jc w:val="both"/>
        <w:rPr>
          <w:rFonts w:ascii="Cambria" w:hAnsi="Cambria"/>
        </w:rPr>
        <w:sectPr w:rsidR="00585A3B" w:rsidRPr="00874504">
          <w:type w:val="continuous"/>
          <w:pgSz w:w="12240" w:h="15840"/>
          <w:pgMar w:top="1440" w:right="1440" w:bottom="1440" w:left="1440" w:gutter="0"/>
          <w:cols w:num="2"/>
          <w:titlePg/>
          <w:docGrid w:linePitch="360"/>
        </w:sectPr>
      </w:pPr>
    </w:p>
    <w:p w:rsidR="00D75728" w:rsidRPr="00874504" w:rsidRDefault="00D75728" w:rsidP="00BB3024">
      <w:pPr>
        <w:rPr>
          <w:rFonts w:ascii="Cambria" w:hAnsi="Cambria"/>
        </w:rPr>
      </w:pPr>
    </w:p>
    <w:sectPr w:rsidR="00D75728" w:rsidRPr="00874504" w:rsidSect="00585A3B">
      <w:type w:val="continuous"/>
      <w:pgSz w:w="12240" w:h="15840"/>
      <w:pgMar w:top="1440" w:right="1440" w:bottom="1440" w:left="1440" w:gutter="0"/>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977" w:rsidRDefault="004F2977" w:rsidP="0012540E">
      <w:r>
        <w:separator/>
      </w:r>
    </w:p>
  </w:endnote>
  <w:endnote w:type="continuationSeparator" w:id="0">
    <w:p w:rsidR="004F2977" w:rsidRDefault="004F2977" w:rsidP="0012540E">
      <w:r>
        <w:continuationSeparator/>
      </w:r>
    </w:p>
  </w:endnote>
</w:endnotes>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Bell MT">
    <w:altName w:val="Copperplate"/>
    <w:charset w:val="00"/>
    <w:family w:val="roman"/>
    <w:pitch w:val="variable"/>
    <w:sig w:usb0="00000003" w:usb1="00000000" w:usb2="00000000" w:usb3="00000000" w:csb0="00000001" w:csb1="00000000"/>
  </w:font>
  <w:font w:name="Barcelona">
    <w:charset w:val="00"/>
    <w:family w:val="auto"/>
    <w:pitch w:val="default"/>
    <w:sig w:usb0="00000000" w:usb1="00000000" w:usb2="00000000" w:usb3="00000000" w:csb0="00000000" w:csb1="00000000"/>
  </w:font>
  <w:font w:name="AvantGarde Md BT">
    <w:altName w:val="Times New Roman"/>
    <w:panose1 w:val="00000000000000000000"/>
    <w:charset w:val="00"/>
    <w:family w:val="swiss"/>
    <w:notTrueType/>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sz w:val="16"/>
        <w:szCs w:val="16"/>
      </w:rPr>
      <w:id w:val="-1926721343"/>
      <w:docPartObj>
        <w:docPartGallery w:val="Page Numbers (Bottom of Page)"/>
        <w:docPartUnique/>
      </w:docPartObj>
    </w:sdtPr>
    <w:sdtContent>
      <w:sdt>
        <w:sdtPr>
          <w:rPr>
            <w:rFonts w:asciiTheme="minorHAnsi" w:hAnsiTheme="minorHAnsi"/>
            <w:sz w:val="16"/>
            <w:szCs w:val="16"/>
          </w:rPr>
          <w:id w:val="-1705238520"/>
          <w:docPartObj>
            <w:docPartGallery w:val="Page Numbers (Top of Page)"/>
            <w:docPartUnique/>
          </w:docPartObj>
        </w:sdtPr>
        <w:sdtContent>
          <w:p w:rsidR="006B3209" w:rsidRDefault="00740546" w:rsidP="006B3209">
            <w:pPr>
              <w:pStyle w:val="Footer"/>
              <w:rPr>
                <w:rFonts w:asciiTheme="minorHAnsi" w:hAnsiTheme="minorHAnsi"/>
                <w:b/>
                <w:bCs/>
                <w:sz w:val="16"/>
                <w:szCs w:val="16"/>
              </w:rPr>
            </w:pPr>
            <w:r>
              <w:rPr>
                <w:rFonts w:asciiTheme="minorHAnsi" w:hAnsiTheme="minorHAnsi"/>
                <w:sz w:val="16"/>
                <w:szCs w:val="16"/>
              </w:rPr>
              <w:t>CONFIDENC</w:t>
            </w:r>
            <w:r w:rsidR="006B3209">
              <w:rPr>
                <w:rFonts w:asciiTheme="minorHAnsi" w:hAnsiTheme="minorHAnsi"/>
                <w:sz w:val="16"/>
                <w:szCs w:val="16"/>
              </w:rPr>
              <w:t>IAL</w:t>
            </w:r>
            <w:r w:rsidR="006B3209">
              <w:rPr>
                <w:rFonts w:asciiTheme="minorHAnsi" w:hAnsiTheme="minorHAnsi"/>
                <w:sz w:val="16"/>
                <w:szCs w:val="16"/>
              </w:rPr>
              <w:tab/>
            </w:r>
            <w:r w:rsidR="006B3209">
              <w:rPr>
                <w:rFonts w:asciiTheme="minorHAnsi" w:hAnsiTheme="minorHAnsi"/>
                <w:sz w:val="16"/>
                <w:szCs w:val="16"/>
              </w:rPr>
              <w:tab/>
            </w:r>
            <w:r w:rsidRPr="00740546">
              <w:rPr>
                <w:rFonts w:asciiTheme="minorHAnsi" w:hAnsiTheme="minorHAnsi"/>
                <w:sz w:val="16"/>
                <w:szCs w:val="16"/>
              </w:rPr>
              <w:t>Página</w:t>
            </w:r>
            <w:r w:rsidR="004F1C09" w:rsidRPr="004F1C09">
              <w:rPr>
                <w:rFonts w:asciiTheme="minorHAnsi" w:hAnsiTheme="minorHAnsi"/>
                <w:sz w:val="16"/>
                <w:szCs w:val="16"/>
              </w:rPr>
              <w:t xml:space="preserve"> </w:t>
            </w:r>
            <w:r w:rsidR="002978D3" w:rsidRPr="004F1C09">
              <w:rPr>
                <w:rFonts w:asciiTheme="minorHAnsi" w:hAnsiTheme="minorHAnsi"/>
                <w:b/>
                <w:bCs/>
                <w:sz w:val="16"/>
                <w:szCs w:val="16"/>
              </w:rPr>
              <w:fldChar w:fldCharType="begin"/>
            </w:r>
            <w:r w:rsidR="004F1C09" w:rsidRPr="004F1C09">
              <w:rPr>
                <w:rFonts w:asciiTheme="minorHAnsi" w:hAnsiTheme="minorHAnsi"/>
                <w:b/>
                <w:bCs/>
                <w:sz w:val="16"/>
                <w:szCs w:val="16"/>
              </w:rPr>
              <w:instrText xml:space="preserve"> PAGE </w:instrText>
            </w:r>
            <w:r w:rsidR="002978D3" w:rsidRPr="004F1C09">
              <w:rPr>
                <w:rFonts w:asciiTheme="minorHAnsi" w:hAnsiTheme="minorHAnsi"/>
                <w:b/>
                <w:bCs/>
                <w:sz w:val="16"/>
                <w:szCs w:val="16"/>
              </w:rPr>
              <w:fldChar w:fldCharType="separate"/>
            </w:r>
            <w:r w:rsidR="00142BDB">
              <w:rPr>
                <w:rFonts w:asciiTheme="minorHAnsi" w:hAnsiTheme="minorHAnsi"/>
                <w:b/>
                <w:bCs/>
                <w:noProof/>
                <w:sz w:val="16"/>
                <w:szCs w:val="16"/>
              </w:rPr>
              <w:t>3</w:t>
            </w:r>
            <w:r w:rsidR="002978D3" w:rsidRPr="004F1C09">
              <w:rPr>
                <w:rFonts w:asciiTheme="minorHAnsi" w:hAnsiTheme="minorHAnsi"/>
                <w:b/>
                <w:bCs/>
                <w:sz w:val="16"/>
                <w:szCs w:val="16"/>
              </w:rPr>
              <w:fldChar w:fldCharType="end"/>
            </w:r>
            <w:r>
              <w:rPr>
                <w:rFonts w:asciiTheme="minorHAnsi" w:hAnsiTheme="minorHAnsi"/>
                <w:sz w:val="16"/>
                <w:szCs w:val="16"/>
              </w:rPr>
              <w:t xml:space="preserve"> de</w:t>
            </w:r>
            <w:r w:rsidR="004F1C09" w:rsidRPr="004F1C09">
              <w:rPr>
                <w:rFonts w:asciiTheme="minorHAnsi" w:hAnsiTheme="minorHAnsi"/>
                <w:sz w:val="16"/>
                <w:szCs w:val="16"/>
              </w:rPr>
              <w:t xml:space="preserve"> </w:t>
            </w:r>
            <w:r w:rsidR="002978D3" w:rsidRPr="004F1C09">
              <w:rPr>
                <w:rFonts w:asciiTheme="minorHAnsi" w:hAnsiTheme="minorHAnsi"/>
                <w:b/>
                <w:bCs/>
                <w:sz w:val="16"/>
                <w:szCs w:val="16"/>
              </w:rPr>
              <w:fldChar w:fldCharType="begin"/>
            </w:r>
            <w:r w:rsidR="004F1C09" w:rsidRPr="004F1C09">
              <w:rPr>
                <w:rFonts w:asciiTheme="minorHAnsi" w:hAnsiTheme="minorHAnsi"/>
                <w:b/>
                <w:bCs/>
                <w:sz w:val="16"/>
                <w:szCs w:val="16"/>
              </w:rPr>
              <w:instrText xml:space="preserve"> NUMPAGES  </w:instrText>
            </w:r>
            <w:r w:rsidR="002978D3" w:rsidRPr="004F1C09">
              <w:rPr>
                <w:rFonts w:asciiTheme="minorHAnsi" w:hAnsiTheme="minorHAnsi"/>
                <w:b/>
                <w:bCs/>
                <w:sz w:val="16"/>
                <w:szCs w:val="16"/>
              </w:rPr>
              <w:fldChar w:fldCharType="separate"/>
            </w:r>
            <w:r w:rsidR="00142BDB">
              <w:rPr>
                <w:rFonts w:asciiTheme="minorHAnsi" w:hAnsiTheme="minorHAnsi"/>
                <w:b/>
                <w:bCs/>
                <w:noProof/>
                <w:sz w:val="16"/>
                <w:szCs w:val="16"/>
              </w:rPr>
              <w:t>3</w:t>
            </w:r>
            <w:r w:rsidR="002978D3" w:rsidRPr="004F1C09">
              <w:rPr>
                <w:rFonts w:asciiTheme="minorHAnsi" w:hAnsiTheme="minorHAnsi"/>
                <w:b/>
                <w:bCs/>
                <w:sz w:val="16"/>
                <w:szCs w:val="16"/>
              </w:rPr>
              <w:fldChar w:fldCharType="end"/>
            </w:r>
          </w:p>
          <w:p w:rsidR="006B3209" w:rsidRPr="006B3209" w:rsidRDefault="006B3209" w:rsidP="006B3209">
            <w:pPr>
              <w:spacing w:line="228" w:lineRule="auto"/>
              <w:jc w:val="center"/>
              <w:rPr>
                <w:rFonts w:ascii="Cambria" w:eastAsia="Cambria" w:hAnsi="Cambria" w:cs="AvantGarde Md BT"/>
              </w:rPr>
            </w:pPr>
            <w:r w:rsidRPr="006B3209">
              <w:rPr>
                <w:rFonts w:ascii="Cambria" w:eastAsia="Cambria" w:hAnsi="Cambria" w:cs="AvantGarde Md BT"/>
              </w:rPr>
              <w:t>P O Box 227344 • Dallas, TX 75222-7344 • Info@ColorMeSafe.net</w:t>
            </w:r>
          </w:p>
          <w:p w:rsidR="006B3209" w:rsidRPr="006B3209" w:rsidRDefault="006B3209" w:rsidP="006B3209">
            <w:pPr>
              <w:spacing w:line="228" w:lineRule="auto"/>
              <w:jc w:val="center"/>
              <w:rPr>
                <w:rFonts w:ascii="Cambria" w:eastAsia="Cambria" w:hAnsi="Cambria" w:cs="AvantGarde Md BT"/>
              </w:rPr>
            </w:pPr>
          </w:p>
          <w:p w:rsidR="00585A3B" w:rsidRPr="006B3209" w:rsidRDefault="006B3209" w:rsidP="006B3209">
            <w:pPr>
              <w:pStyle w:val="Footer"/>
              <w:rPr>
                <w:rFonts w:asciiTheme="minorHAnsi" w:hAnsiTheme="minorHAnsi"/>
                <w:b/>
                <w:bCs/>
                <w:sz w:val="16"/>
                <w:szCs w:val="16"/>
              </w:rPr>
            </w:pPr>
            <w:r w:rsidRPr="008A296C">
              <w:rPr>
                <w:rFonts w:ascii="Cambria" w:eastAsia="Cambria" w:hAnsi="Cambria" w:cs="Helvetica"/>
                <w:sz w:val="12"/>
                <w:szCs w:val="12"/>
              </w:rPr>
              <w:t xml:space="preserve">© </w:t>
            </w:r>
            <w:r w:rsidRPr="008A296C">
              <w:rPr>
                <w:rFonts w:ascii="Bell MT" w:eastAsia="Cambria" w:hAnsi="Bell MT" w:cs="Helvetica"/>
                <w:sz w:val="12"/>
                <w:szCs w:val="12"/>
              </w:rPr>
              <w:t>Color Me SAFE</w:t>
            </w:r>
            <w:r w:rsidRPr="008A296C">
              <w:rPr>
                <w:rFonts w:ascii="Bell MT" w:eastAsia="Cambria" w:hAnsi="Bell MT" w:cs="Helvetica"/>
                <w:sz w:val="12"/>
                <w:szCs w:val="12"/>
                <w:vertAlign w:val="superscript"/>
              </w:rPr>
              <w:t>SM</w:t>
            </w:r>
            <w:r w:rsidRPr="008A296C">
              <w:rPr>
                <w:rFonts w:ascii="Cambria" w:eastAsia="Cambria" w:hAnsi="Cambria" w:cs="Helvetica"/>
                <w:sz w:val="12"/>
                <w:szCs w:val="12"/>
                <w:vertAlign w:val="subscript"/>
              </w:rPr>
              <w:t xml:space="preserve">, </w:t>
            </w:r>
            <w:r w:rsidRPr="008A296C">
              <w:rPr>
                <w:rFonts w:ascii="Cambria" w:eastAsia="Cambria" w:hAnsi="Cambria" w:cs="Helvetica"/>
                <w:sz w:val="12"/>
                <w:szCs w:val="12"/>
              </w:rPr>
              <w:t xml:space="preserve">LLC.  All rights reserved.  CMS is the owner of the </w:t>
            </w:r>
            <w:r w:rsidRPr="008A296C">
              <w:rPr>
                <w:rFonts w:ascii="Bell MT" w:eastAsia="Cambria" w:hAnsi="Bell MT" w:cs="Helvetica"/>
                <w:smallCaps/>
                <w:color w:val="000090"/>
                <w:sz w:val="12"/>
                <w:szCs w:val="12"/>
              </w:rPr>
              <w:t>ColorMeSafe</w:t>
            </w:r>
            <w:r w:rsidRPr="008A296C">
              <w:rPr>
                <w:rFonts w:ascii="Bell MT" w:eastAsia="Cambria" w:hAnsi="Bell MT" w:cs="Helvetica"/>
                <w:color w:val="000090"/>
                <w:sz w:val="12"/>
                <w:szCs w:val="12"/>
                <w:vertAlign w:val="superscript"/>
              </w:rPr>
              <w:t>SM</w:t>
            </w:r>
            <w:r w:rsidRPr="008A296C">
              <w:rPr>
                <w:rFonts w:ascii="Cambria" w:eastAsia="Cambria" w:hAnsi="Cambria"/>
                <w:sz w:val="12"/>
                <w:szCs w:val="12"/>
              </w:rPr>
              <w:t xml:space="preserve"> and</w:t>
            </w:r>
            <w:r w:rsidRPr="008A296C">
              <w:rPr>
                <w:rFonts w:ascii="Cambria" w:eastAsia="Cambria" w:hAnsi="Cambria" w:cs="Helvetica"/>
                <w:color w:val="000090"/>
                <w:sz w:val="12"/>
                <w:szCs w:val="12"/>
                <w:vertAlign w:val="superscript"/>
              </w:rPr>
              <w:t xml:space="preserve"> </w:t>
            </w:r>
            <w:r w:rsidRPr="008A296C">
              <w:rPr>
                <w:rFonts w:ascii="Bell MT" w:eastAsia="Cambria" w:hAnsi="Bell MT" w:cs="Helvetica"/>
                <w:smallCaps/>
                <w:color w:val="000090"/>
                <w:sz w:val="12"/>
                <w:szCs w:val="12"/>
              </w:rPr>
              <w:t>Helping Families Protect Their Most Valuable Asset</w:t>
            </w:r>
            <w:r w:rsidRPr="008A296C">
              <w:rPr>
                <w:rFonts w:ascii="Bell MT" w:eastAsia="Cambria" w:hAnsi="Bell MT" w:cs="Helvetica"/>
                <w:color w:val="000090"/>
                <w:sz w:val="12"/>
                <w:szCs w:val="12"/>
                <w:vertAlign w:val="superscript"/>
              </w:rPr>
              <w:t>SM</w:t>
            </w:r>
            <w:r w:rsidRPr="008A296C">
              <w:rPr>
                <w:rFonts w:ascii="Cambria" w:eastAsia="Cambria" w:hAnsi="Cambria" w:cs="Helvetica"/>
                <w:sz w:val="12"/>
                <w:szCs w:val="12"/>
              </w:rPr>
              <w:t xml:space="preserve"> family of marks and logos included herein. Any unauthorized review, use, disclosure, copying or distribution is prohibited.</w:t>
            </w:r>
          </w:p>
        </w:sdtContent>
      </w:sdt>
    </w:sdtContent>
  </w:sdt>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sz w:val="16"/>
        <w:szCs w:val="16"/>
      </w:rPr>
      <w:id w:val="-1333291906"/>
      <w:docPartObj>
        <w:docPartGallery w:val="Page Numbers (Bottom of Page)"/>
        <w:docPartUnique/>
      </w:docPartObj>
    </w:sdtPr>
    <w:sdtContent>
      <w:sdt>
        <w:sdtPr>
          <w:rPr>
            <w:rFonts w:asciiTheme="minorHAnsi" w:hAnsiTheme="minorHAnsi"/>
            <w:sz w:val="16"/>
            <w:szCs w:val="16"/>
          </w:rPr>
          <w:id w:val="-180052853"/>
          <w:docPartObj>
            <w:docPartGallery w:val="Page Numbers (Top of Page)"/>
            <w:docPartUnique/>
          </w:docPartObj>
        </w:sdtPr>
        <w:sdtContent>
          <w:p w:rsidR="0023405E" w:rsidRDefault="00740546" w:rsidP="0023405E">
            <w:pPr>
              <w:pStyle w:val="Footer"/>
              <w:rPr>
                <w:rFonts w:asciiTheme="minorHAnsi" w:hAnsiTheme="minorHAnsi"/>
                <w:b/>
                <w:bCs/>
                <w:sz w:val="16"/>
                <w:szCs w:val="16"/>
              </w:rPr>
            </w:pPr>
            <w:r>
              <w:rPr>
                <w:rFonts w:asciiTheme="minorHAnsi" w:hAnsiTheme="minorHAnsi"/>
                <w:sz w:val="16"/>
                <w:szCs w:val="16"/>
              </w:rPr>
              <w:t>CONFIDENCI</w:t>
            </w:r>
            <w:r w:rsidR="0023405E">
              <w:rPr>
                <w:rFonts w:asciiTheme="minorHAnsi" w:hAnsiTheme="minorHAnsi"/>
                <w:sz w:val="16"/>
                <w:szCs w:val="16"/>
              </w:rPr>
              <w:t>AL</w:t>
            </w:r>
            <w:r w:rsidR="0023405E">
              <w:rPr>
                <w:rFonts w:asciiTheme="minorHAnsi" w:hAnsiTheme="minorHAnsi"/>
                <w:sz w:val="16"/>
                <w:szCs w:val="16"/>
              </w:rPr>
              <w:tab/>
            </w:r>
            <w:r w:rsidR="0023405E">
              <w:rPr>
                <w:rFonts w:asciiTheme="minorHAnsi" w:hAnsiTheme="minorHAnsi"/>
                <w:sz w:val="16"/>
                <w:szCs w:val="16"/>
              </w:rPr>
              <w:tab/>
            </w:r>
            <w:r w:rsidRPr="00740546">
              <w:rPr>
                <w:rFonts w:asciiTheme="minorHAnsi" w:hAnsiTheme="minorHAnsi"/>
                <w:sz w:val="16"/>
                <w:szCs w:val="16"/>
              </w:rPr>
              <w:t>Página</w:t>
            </w:r>
            <w:r w:rsidR="0023405E" w:rsidRPr="004F1C09">
              <w:rPr>
                <w:rFonts w:asciiTheme="minorHAnsi" w:hAnsiTheme="minorHAnsi"/>
                <w:sz w:val="16"/>
                <w:szCs w:val="16"/>
              </w:rPr>
              <w:t xml:space="preserve"> </w:t>
            </w:r>
            <w:r w:rsidR="002978D3" w:rsidRPr="004F1C09">
              <w:rPr>
                <w:rFonts w:asciiTheme="minorHAnsi" w:hAnsiTheme="minorHAnsi"/>
                <w:b/>
                <w:bCs/>
                <w:sz w:val="16"/>
                <w:szCs w:val="16"/>
              </w:rPr>
              <w:fldChar w:fldCharType="begin"/>
            </w:r>
            <w:r w:rsidR="0023405E" w:rsidRPr="004F1C09">
              <w:rPr>
                <w:rFonts w:asciiTheme="minorHAnsi" w:hAnsiTheme="minorHAnsi"/>
                <w:b/>
                <w:bCs/>
                <w:sz w:val="16"/>
                <w:szCs w:val="16"/>
              </w:rPr>
              <w:instrText xml:space="preserve"> PAGE </w:instrText>
            </w:r>
            <w:r w:rsidR="002978D3" w:rsidRPr="004F1C09">
              <w:rPr>
                <w:rFonts w:asciiTheme="minorHAnsi" w:hAnsiTheme="minorHAnsi"/>
                <w:b/>
                <w:bCs/>
                <w:sz w:val="16"/>
                <w:szCs w:val="16"/>
              </w:rPr>
              <w:fldChar w:fldCharType="separate"/>
            </w:r>
            <w:r w:rsidR="00142BDB">
              <w:rPr>
                <w:rFonts w:asciiTheme="minorHAnsi" w:hAnsiTheme="minorHAnsi"/>
                <w:b/>
                <w:bCs/>
                <w:noProof/>
                <w:sz w:val="16"/>
                <w:szCs w:val="16"/>
              </w:rPr>
              <w:t>1</w:t>
            </w:r>
            <w:r w:rsidR="002978D3" w:rsidRPr="004F1C09">
              <w:rPr>
                <w:rFonts w:asciiTheme="minorHAnsi" w:hAnsiTheme="minorHAnsi"/>
                <w:b/>
                <w:bCs/>
                <w:sz w:val="16"/>
                <w:szCs w:val="16"/>
              </w:rPr>
              <w:fldChar w:fldCharType="end"/>
            </w:r>
            <w:r w:rsidR="0023405E" w:rsidRPr="004F1C09">
              <w:rPr>
                <w:rFonts w:asciiTheme="minorHAnsi" w:hAnsiTheme="minorHAnsi"/>
                <w:sz w:val="16"/>
                <w:szCs w:val="16"/>
              </w:rPr>
              <w:t xml:space="preserve"> </w:t>
            </w:r>
            <w:r>
              <w:rPr>
                <w:rFonts w:asciiTheme="minorHAnsi" w:hAnsiTheme="minorHAnsi"/>
                <w:sz w:val="16"/>
                <w:szCs w:val="16"/>
              </w:rPr>
              <w:t>de</w:t>
            </w:r>
            <w:r w:rsidR="0023405E" w:rsidRPr="004F1C09">
              <w:rPr>
                <w:rFonts w:asciiTheme="minorHAnsi" w:hAnsiTheme="minorHAnsi"/>
                <w:sz w:val="16"/>
                <w:szCs w:val="16"/>
              </w:rPr>
              <w:t xml:space="preserve"> </w:t>
            </w:r>
            <w:r w:rsidR="002978D3" w:rsidRPr="004F1C09">
              <w:rPr>
                <w:rFonts w:asciiTheme="minorHAnsi" w:hAnsiTheme="minorHAnsi"/>
                <w:b/>
                <w:bCs/>
                <w:sz w:val="16"/>
                <w:szCs w:val="16"/>
              </w:rPr>
              <w:fldChar w:fldCharType="begin"/>
            </w:r>
            <w:r w:rsidR="0023405E" w:rsidRPr="004F1C09">
              <w:rPr>
                <w:rFonts w:asciiTheme="minorHAnsi" w:hAnsiTheme="minorHAnsi"/>
                <w:b/>
                <w:bCs/>
                <w:sz w:val="16"/>
                <w:szCs w:val="16"/>
              </w:rPr>
              <w:instrText xml:space="preserve"> NUMPAGES  </w:instrText>
            </w:r>
            <w:r w:rsidR="002978D3" w:rsidRPr="004F1C09">
              <w:rPr>
                <w:rFonts w:asciiTheme="minorHAnsi" w:hAnsiTheme="minorHAnsi"/>
                <w:b/>
                <w:bCs/>
                <w:sz w:val="16"/>
                <w:szCs w:val="16"/>
              </w:rPr>
              <w:fldChar w:fldCharType="separate"/>
            </w:r>
            <w:r w:rsidR="00142BDB">
              <w:rPr>
                <w:rFonts w:asciiTheme="minorHAnsi" w:hAnsiTheme="minorHAnsi"/>
                <w:b/>
                <w:bCs/>
                <w:noProof/>
                <w:sz w:val="16"/>
                <w:szCs w:val="16"/>
              </w:rPr>
              <w:t>1</w:t>
            </w:r>
            <w:r w:rsidR="002978D3" w:rsidRPr="004F1C09">
              <w:rPr>
                <w:rFonts w:asciiTheme="minorHAnsi" w:hAnsiTheme="minorHAnsi"/>
                <w:b/>
                <w:bCs/>
                <w:sz w:val="16"/>
                <w:szCs w:val="16"/>
              </w:rPr>
              <w:fldChar w:fldCharType="end"/>
            </w:r>
          </w:p>
          <w:p w:rsidR="0023405E" w:rsidRPr="006B3209" w:rsidRDefault="0023405E" w:rsidP="0023405E">
            <w:pPr>
              <w:spacing w:line="228" w:lineRule="auto"/>
              <w:jc w:val="center"/>
              <w:rPr>
                <w:rFonts w:ascii="Cambria" w:eastAsia="Cambria" w:hAnsi="Cambria" w:cs="AvantGarde Md BT"/>
              </w:rPr>
            </w:pPr>
            <w:r w:rsidRPr="006B3209">
              <w:rPr>
                <w:rFonts w:ascii="Cambria" w:eastAsia="Cambria" w:hAnsi="Cambria" w:cs="AvantGarde Md BT"/>
              </w:rPr>
              <w:t>P O Box 227344 • Dallas, TX 75222-7344 • Info@ColorMeSafe.net</w:t>
            </w:r>
          </w:p>
          <w:p w:rsidR="0023405E" w:rsidRPr="006B3209" w:rsidRDefault="0023405E" w:rsidP="0023405E">
            <w:pPr>
              <w:spacing w:line="228" w:lineRule="auto"/>
              <w:jc w:val="center"/>
              <w:rPr>
                <w:rFonts w:ascii="Cambria" w:eastAsia="Cambria" w:hAnsi="Cambria" w:cs="AvantGarde Md BT"/>
              </w:rPr>
            </w:pPr>
          </w:p>
          <w:p w:rsidR="00585A3B" w:rsidRPr="0023405E" w:rsidRDefault="0023405E" w:rsidP="0023405E">
            <w:pPr>
              <w:pStyle w:val="Footer"/>
              <w:rPr>
                <w:rFonts w:asciiTheme="minorHAnsi" w:hAnsiTheme="minorHAnsi"/>
                <w:b/>
                <w:bCs/>
                <w:sz w:val="16"/>
                <w:szCs w:val="16"/>
              </w:rPr>
            </w:pPr>
            <w:r w:rsidRPr="008A296C">
              <w:rPr>
                <w:rFonts w:ascii="Cambria" w:eastAsia="Cambria" w:hAnsi="Cambria" w:cs="Helvetica"/>
                <w:sz w:val="12"/>
                <w:szCs w:val="12"/>
              </w:rPr>
              <w:t xml:space="preserve">© </w:t>
            </w:r>
            <w:r w:rsidRPr="008A296C">
              <w:rPr>
                <w:rFonts w:ascii="Bell MT" w:eastAsia="Cambria" w:hAnsi="Bell MT" w:cs="Helvetica"/>
                <w:sz w:val="12"/>
                <w:szCs w:val="12"/>
              </w:rPr>
              <w:t>Color Me SAFE</w:t>
            </w:r>
            <w:r w:rsidRPr="008A296C">
              <w:rPr>
                <w:rFonts w:ascii="Bell MT" w:eastAsia="Cambria" w:hAnsi="Bell MT" w:cs="Helvetica"/>
                <w:sz w:val="12"/>
                <w:szCs w:val="12"/>
                <w:vertAlign w:val="superscript"/>
              </w:rPr>
              <w:t>SM</w:t>
            </w:r>
            <w:r w:rsidRPr="008A296C">
              <w:rPr>
                <w:rFonts w:ascii="Cambria" w:eastAsia="Cambria" w:hAnsi="Cambria" w:cs="Helvetica"/>
                <w:sz w:val="12"/>
                <w:szCs w:val="12"/>
                <w:vertAlign w:val="subscript"/>
              </w:rPr>
              <w:t xml:space="preserve">, </w:t>
            </w:r>
            <w:r w:rsidRPr="008A296C">
              <w:rPr>
                <w:rFonts w:ascii="Cambria" w:eastAsia="Cambria" w:hAnsi="Cambria" w:cs="Helvetica"/>
                <w:sz w:val="12"/>
                <w:szCs w:val="12"/>
              </w:rPr>
              <w:t xml:space="preserve">LLC.  All rights reserved.  CMS is the owner of the </w:t>
            </w:r>
            <w:r w:rsidRPr="008A296C">
              <w:rPr>
                <w:rFonts w:ascii="Bell MT" w:eastAsia="Cambria" w:hAnsi="Bell MT" w:cs="Helvetica"/>
                <w:smallCaps/>
                <w:color w:val="000090"/>
                <w:sz w:val="12"/>
                <w:szCs w:val="12"/>
              </w:rPr>
              <w:t>ColorMeSafe</w:t>
            </w:r>
            <w:r w:rsidRPr="008A296C">
              <w:rPr>
                <w:rFonts w:ascii="Bell MT" w:eastAsia="Cambria" w:hAnsi="Bell MT" w:cs="Helvetica"/>
                <w:color w:val="000090"/>
                <w:sz w:val="12"/>
                <w:szCs w:val="12"/>
                <w:vertAlign w:val="superscript"/>
              </w:rPr>
              <w:t>SM</w:t>
            </w:r>
            <w:r w:rsidRPr="008A296C">
              <w:rPr>
                <w:rFonts w:ascii="Cambria" w:eastAsia="Cambria" w:hAnsi="Cambria"/>
                <w:sz w:val="12"/>
                <w:szCs w:val="12"/>
              </w:rPr>
              <w:t xml:space="preserve"> and</w:t>
            </w:r>
            <w:r w:rsidRPr="008A296C">
              <w:rPr>
                <w:rFonts w:ascii="Cambria" w:eastAsia="Cambria" w:hAnsi="Cambria" w:cs="Helvetica"/>
                <w:color w:val="000090"/>
                <w:sz w:val="12"/>
                <w:szCs w:val="12"/>
                <w:vertAlign w:val="superscript"/>
              </w:rPr>
              <w:t xml:space="preserve"> </w:t>
            </w:r>
            <w:r w:rsidRPr="008A296C">
              <w:rPr>
                <w:rFonts w:ascii="Bell MT" w:eastAsia="Cambria" w:hAnsi="Bell MT" w:cs="Helvetica"/>
                <w:smallCaps/>
                <w:color w:val="000090"/>
                <w:sz w:val="12"/>
                <w:szCs w:val="12"/>
              </w:rPr>
              <w:t>Helping Families Protect Their Most Valuable Asset</w:t>
            </w:r>
            <w:r w:rsidRPr="008A296C">
              <w:rPr>
                <w:rFonts w:ascii="Bell MT" w:eastAsia="Cambria" w:hAnsi="Bell MT" w:cs="Helvetica"/>
                <w:color w:val="000090"/>
                <w:sz w:val="12"/>
                <w:szCs w:val="12"/>
                <w:vertAlign w:val="superscript"/>
              </w:rPr>
              <w:t>SM</w:t>
            </w:r>
            <w:r w:rsidRPr="008A296C">
              <w:rPr>
                <w:rFonts w:ascii="Cambria" w:eastAsia="Cambria" w:hAnsi="Cambria" w:cs="Helvetica"/>
                <w:sz w:val="12"/>
                <w:szCs w:val="12"/>
              </w:rPr>
              <w:t xml:space="preserve"> family of marks and logos included herein. Any unauthorized review, use, disclosure, copying or distribution is prohibited.</w:t>
            </w:r>
          </w:p>
        </w:sdtContent>
      </w:sdt>
    </w:sdtContent>
  </w:sdt>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977" w:rsidRDefault="004F2977" w:rsidP="0012540E">
      <w:r>
        <w:separator/>
      </w:r>
    </w:p>
  </w:footnote>
  <w:footnote w:type="continuationSeparator" w:id="0">
    <w:p w:rsidR="004F2977" w:rsidRDefault="004F2977" w:rsidP="0012540E">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A3B" w:rsidRDefault="00C82418" w:rsidP="00C82418">
    <w:pPr>
      <w:pStyle w:val="Header"/>
      <w:jc w:val="center"/>
    </w:pPr>
    <w:r>
      <w:rPr>
        <w:noProof/>
        <w:sz w:val="22"/>
      </w:rPr>
      <w:drawing>
        <wp:inline distT="0" distB="0" distL="0" distR="0">
          <wp:extent cx="3327400" cy="971550"/>
          <wp:effectExtent l="19050" t="0" r="6350" b="0"/>
          <wp:docPr id="2" name="Picture 2" descr="D:\My stuff\work\Color Me Safe\Documents\CMS-doc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stuff\work\Color Me Safe\Documents\CMS-docs-logo.jpg"/>
                  <pic:cNvPicPr>
                    <a:picLocks noChangeAspect="1" noChangeArrowheads="1"/>
                  </pic:cNvPicPr>
                </pic:nvPicPr>
                <pic:blipFill>
                  <a:blip r:embed="rId1"/>
                  <a:srcRect/>
                  <a:stretch>
                    <a:fillRect/>
                  </a:stretch>
                </pic:blipFill>
                <pic:spPr bwMode="auto">
                  <a:xfrm>
                    <a:off x="0" y="0"/>
                    <a:ext cx="3327400" cy="971550"/>
                  </a:xfrm>
                  <a:prstGeom prst="rect">
                    <a:avLst/>
                  </a:prstGeom>
                  <a:noFill/>
                  <a:ln w="9525">
                    <a:noFill/>
                    <a:miter lim="800000"/>
                    <a:headEnd/>
                    <a:tailEnd/>
                  </a:ln>
                </pic:spPr>
              </pic:pic>
            </a:graphicData>
          </a:graphic>
        </wp:inline>
      </w:drawing>
    </w:r>
  </w:p>
  <w:p w:rsidR="00C82418" w:rsidRPr="00C82418" w:rsidRDefault="00C82418" w:rsidP="00C82418">
    <w:pPr>
      <w:pStyle w:val="Header"/>
      <w:jc w:val="cent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A39" w:rsidRDefault="00885A39" w:rsidP="00885A39">
    <w:pPr>
      <w:pStyle w:val="Header"/>
      <w:jc w:val="center"/>
    </w:pPr>
    <w:r>
      <w:rPr>
        <w:noProof/>
        <w:sz w:val="22"/>
      </w:rPr>
      <w:drawing>
        <wp:inline distT="0" distB="0" distL="0" distR="0">
          <wp:extent cx="3327400" cy="971550"/>
          <wp:effectExtent l="19050" t="0" r="6350" b="0"/>
          <wp:docPr id="3" name="Picture 3" descr="D:\My stuff\work\Color Me Safe\Documents\CMS-doc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stuff\work\Color Me Safe\Documents\CMS-docs-logo.jpg"/>
                  <pic:cNvPicPr>
                    <a:picLocks noChangeAspect="1" noChangeArrowheads="1"/>
                  </pic:cNvPicPr>
                </pic:nvPicPr>
                <pic:blipFill>
                  <a:blip r:embed="rId1"/>
                  <a:srcRect/>
                  <a:stretch>
                    <a:fillRect/>
                  </a:stretch>
                </pic:blipFill>
                <pic:spPr bwMode="auto">
                  <a:xfrm>
                    <a:off x="0" y="0"/>
                    <a:ext cx="3327400" cy="971550"/>
                  </a:xfrm>
                  <a:prstGeom prst="rect">
                    <a:avLst/>
                  </a:prstGeom>
                  <a:noFill/>
                  <a:ln w="9525">
                    <a:noFill/>
                    <a:miter lim="800000"/>
                    <a:headEnd/>
                    <a:tailEnd/>
                  </a:ln>
                </pic:spPr>
              </pic:pic>
            </a:graphicData>
          </a:graphic>
        </wp:inline>
      </w:drawing>
    </w:r>
  </w:p>
  <w:p w:rsidR="0051215C" w:rsidRDefault="0051215C" w:rsidP="00885A39">
    <w:pPr>
      <w:pStyle w:val="Head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752DF3"/>
    <w:rsid w:val="00005111"/>
    <w:rsid w:val="00053A42"/>
    <w:rsid w:val="00065AFE"/>
    <w:rsid w:val="00074934"/>
    <w:rsid w:val="00081B75"/>
    <w:rsid w:val="001143D9"/>
    <w:rsid w:val="0012540E"/>
    <w:rsid w:val="001321A8"/>
    <w:rsid w:val="00136BFD"/>
    <w:rsid w:val="00142BDB"/>
    <w:rsid w:val="001C1269"/>
    <w:rsid w:val="0023405E"/>
    <w:rsid w:val="00253495"/>
    <w:rsid w:val="002978D3"/>
    <w:rsid w:val="002B7DC2"/>
    <w:rsid w:val="002C3374"/>
    <w:rsid w:val="002F1478"/>
    <w:rsid w:val="003462F2"/>
    <w:rsid w:val="00356F97"/>
    <w:rsid w:val="003C2FB8"/>
    <w:rsid w:val="003D153D"/>
    <w:rsid w:val="003E66BE"/>
    <w:rsid w:val="00404912"/>
    <w:rsid w:val="004100EF"/>
    <w:rsid w:val="00422F6E"/>
    <w:rsid w:val="0047127A"/>
    <w:rsid w:val="004F1C09"/>
    <w:rsid w:val="004F2977"/>
    <w:rsid w:val="0051215C"/>
    <w:rsid w:val="00545F31"/>
    <w:rsid w:val="00585A3B"/>
    <w:rsid w:val="005907A5"/>
    <w:rsid w:val="005B145C"/>
    <w:rsid w:val="005E317F"/>
    <w:rsid w:val="00603A2B"/>
    <w:rsid w:val="006243A5"/>
    <w:rsid w:val="00652085"/>
    <w:rsid w:val="0066451E"/>
    <w:rsid w:val="006B172C"/>
    <w:rsid w:val="006B3209"/>
    <w:rsid w:val="006E0A0A"/>
    <w:rsid w:val="006F105C"/>
    <w:rsid w:val="00740546"/>
    <w:rsid w:val="00752DF3"/>
    <w:rsid w:val="00835679"/>
    <w:rsid w:val="00874504"/>
    <w:rsid w:val="00885A39"/>
    <w:rsid w:val="008A263E"/>
    <w:rsid w:val="008D72F4"/>
    <w:rsid w:val="009139B9"/>
    <w:rsid w:val="00957E0C"/>
    <w:rsid w:val="009731FC"/>
    <w:rsid w:val="009969B6"/>
    <w:rsid w:val="009E5C70"/>
    <w:rsid w:val="00A14CA1"/>
    <w:rsid w:val="00B0019D"/>
    <w:rsid w:val="00B21106"/>
    <w:rsid w:val="00BB3024"/>
    <w:rsid w:val="00C119F2"/>
    <w:rsid w:val="00C50E57"/>
    <w:rsid w:val="00C82418"/>
    <w:rsid w:val="00C84321"/>
    <w:rsid w:val="00CD0FB8"/>
    <w:rsid w:val="00D564B4"/>
    <w:rsid w:val="00D75728"/>
    <w:rsid w:val="00D77579"/>
    <w:rsid w:val="00D81E69"/>
    <w:rsid w:val="00DB5642"/>
    <w:rsid w:val="00E54048"/>
    <w:rsid w:val="00EE55E6"/>
    <w:rsid w:val="00F079A6"/>
    <w:rsid w:val="00F21CAE"/>
  </w:rsids>
  <m:mathPr>
    <m:mathFont m:val="AvantGarde Md BT"/>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504"/>
    <w:pPr>
      <w:autoSpaceDE w:val="0"/>
      <w:autoSpaceDN w:val="0"/>
      <w:adjustRightInd w:val="0"/>
    </w:pPr>
    <w:rPr>
      <w:rFonts w:ascii="Times New Roman" w:hAnsi="Times New Roman" w:cs="Times New Roman"/>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752DF3"/>
    <w:pPr>
      <w:tabs>
        <w:tab w:val="center" w:pos="4680"/>
        <w:tab w:val="right" w:pos="9360"/>
      </w:tabs>
    </w:pPr>
  </w:style>
  <w:style w:type="character" w:customStyle="1" w:styleId="HeaderChar">
    <w:name w:val="Header Char"/>
    <w:basedOn w:val="DefaultParagraphFont"/>
    <w:link w:val="Header"/>
    <w:uiPriority w:val="99"/>
    <w:rsid w:val="00752DF3"/>
    <w:rPr>
      <w:rFonts w:ascii="Times New Roman" w:hAnsi="Times New Roman" w:cs="Times New Roman"/>
      <w:sz w:val="20"/>
      <w:szCs w:val="20"/>
    </w:rPr>
  </w:style>
  <w:style w:type="paragraph" w:styleId="Footer">
    <w:name w:val="footer"/>
    <w:basedOn w:val="Normal"/>
    <w:link w:val="FooterChar"/>
    <w:uiPriority w:val="99"/>
    <w:unhideWhenUsed/>
    <w:rsid w:val="00752DF3"/>
    <w:pPr>
      <w:tabs>
        <w:tab w:val="center" w:pos="4680"/>
        <w:tab w:val="right" w:pos="9360"/>
      </w:tabs>
    </w:pPr>
  </w:style>
  <w:style w:type="character" w:customStyle="1" w:styleId="FooterChar">
    <w:name w:val="Footer Char"/>
    <w:basedOn w:val="DefaultParagraphFont"/>
    <w:link w:val="Footer"/>
    <w:uiPriority w:val="99"/>
    <w:rsid w:val="00752DF3"/>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752DF3"/>
    <w:rPr>
      <w:rFonts w:ascii="Tahoma" w:hAnsi="Tahoma" w:cs="Tahoma"/>
      <w:sz w:val="16"/>
      <w:szCs w:val="16"/>
    </w:rPr>
  </w:style>
  <w:style w:type="character" w:customStyle="1" w:styleId="BalloonTextChar">
    <w:name w:val="Balloon Text Char"/>
    <w:basedOn w:val="DefaultParagraphFont"/>
    <w:link w:val="BalloonText"/>
    <w:uiPriority w:val="99"/>
    <w:semiHidden/>
    <w:rsid w:val="00752DF3"/>
    <w:rPr>
      <w:rFonts w:ascii="Tahoma" w:hAnsi="Tahoma" w:cs="Tahoma"/>
      <w:sz w:val="16"/>
      <w:szCs w:val="16"/>
    </w:rPr>
  </w:style>
  <w:style w:type="character" w:styleId="Hyperlink">
    <w:name w:val="Hyperlink"/>
    <w:basedOn w:val="DefaultParagraphFont"/>
    <w:uiPriority w:val="99"/>
    <w:unhideWhenUsed/>
    <w:rsid w:val="00874504"/>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1276</Words>
  <Characters>7277</Characters>
  <Application>Microsoft Macintosh Word</Application>
  <DocSecurity>0</DocSecurity>
  <Lines>60</Lines>
  <Paragraphs>14</Paragraphs>
  <ScaleCrop>false</ScaleCrop>
  <HeadingPairs>
    <vt:vector size="2" baseType="variant">
      <vt:variant>
        <vt:lpstr>Title</vt:lpstr>
      </vt:variant>
      <vt:variant>
        <vt:i4>1</vt:i4>
      </vt:variant>
    </vt:vector>
  </HeadingPairs>
  <TitlesOfParts>
    <vt:vector size="1" baseType="lpstr">
      <vt:lpstr/>
    </vt:vector>
  </TitlesOfParts>
  <Company>Law Office of Bhaveeni Parmar PLLC</Company>
  <LinksUpToDate>false</LinksUpToDate>
  <CharactersWithSpaces>8936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Bhaveeni Parmar</dc:creator>
  <cp:keywords/>
  <cp:lastModifiedBy>Gauthami Vemula</cp:lastModifiedBy>
  <cp:revision>2</cp:revision>
  <dcterms:created xsi:type="dcterms:W3CDTF">2016-01-25T18:34:00Z</dcterms:created>
  <dcterms:modified xsi:type="dcterms:W3CDTF">2016-01-25T18:34:00Z</dcterms:modified>
</cp:coreProperties>
</file>